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EF1" w:rsidRDefault="00CC7EF1" w:rsidP="0083672D">
      <w:pPr>
        <w:rPr>
          <w:rFonts w:ascii="Arial" w:hAnsi="Arial" w:cs="Arial"/>
          <w:b/>
          <w:sz w:val="52"/>
          <w:szCs w:val="28"/>
        </w:rPr>
      </w:pPr>
      <w:r>
        <w:rPr>
          <w:rFonts w:ascii="Arial" w:hAnsi="Arial" w:cs="Arial"/>
          <w:b/>
          <w:sz w:val="52"/>
          <w:szCs w:val="28"/>
        </w:rPr>
        <w:t xml:space="preserve">       </w:t>
      </w:r>
      <w:bookmarkStart w:id="0" w:name="_GoBack"/>
      <w:bookmarkEnd w:id="0"/>
    </w:p>
    <w:p w:rsidR="00CC7EF1" w:rsidRDefault="00CC7EF1" w:rsidP="0083672D">
      <w:pPr>
        <w:rPr>
          <w:rFonts w:ascii="Arial" w:hAnsi="Arial" w:cs="Arial"/>
          <w:b/>
          <w:sz w:val="52"/>
          <w:szCs w:val="28"/>
        </w:rPr>
      </w:pPr>
    </w:p>
    <w:p w:rsidR="00CC7EF1" w:rsidRDefault="00CC7EF1" w:rsidP="00CC7EF1">
      <w:pPr>
        <w:spacing w:after="0" w:line="240" w:lineRule="auto"/>
        <w:jc w:val="center"/>
        <w:rPr>
          <w:rFonts w:ascii="Arial" w:eastAsia="Arial" w:hAnsi="Arial" w:cs="Arial"/>
          <w:sz w:val="96"/>
          <w:szCs w:val="96"/>
        </w:rPr>
      </w:pPr>
      <w:r>
        <w:rPr>
          <w:rFonts w:ascii="Arial" w:eastAsia="Arial" w:hAnsi="Arial" w:cs="Arial"/>
          <w:noProof/>
          <w:sz w:val="96"/>
          <w:szCs w:val="96"/>
          <w:lang w:eastAsia="en-GB"/>
        </w:rPr>
        <w:drawing>
          <wp:inline distT="0" distB="0" distL="0" distR="0" wp14:anchorId="432233AF">
            <wp:extent cx="3108960" cy="743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8960" cy="743585"/>
                    </a:xfrm>
                    <a:prstGeom prst="rect">
                      <a:avLst/>
                    </a:prstGeom>
                    <a:noFill/>
                  </pic:spPr>
                </pic:pic>
              </a:graphicData>
            </a:graphic>
          </wp:inline>
        </w:drawing>
      </w:r>
    </w:p>
    <w:p w:rsidR="00CC7EF1" w:rsidRDefault="00CC7EF1" w:rsidP="00CC7EF1">
      <w:pPr>
        <w:spacing w:after="0" w:line="240" w:lineRule="auto"/>
        <w:jc w:val="center"/>
        <w:rPr>
          <w:rFonts w:ascii="Arial" w:eastAsia="Arial" w:hAnsi="Arial" w:cs="Arial"/>
          <w:sz w:val="96"/>
          <w:szCs w:val="96"/>
        </w:rPr>
      </w:pPr>
    </w:p>
    <w:p w:rsidR="00CC7EF1" w:rsidRPr="00CC7EF1" w:rsidRDefault="00CC7EF1" w:rsidP="00CC7EF1">
      <w:pPr>
        <w:spacing w:after="0" w:line="240" w:lineRule="auto"/>
        <w:jc w:val="center"/>
        <w:rPr>
          <w:rFonts w:ascii="Arial" w:eastAsia="Arial" w:hAnsi="Arial" w:cs="Arial"/>
          <w:sz w:val="96"/>
          <w:szCs w:val="96"/>
        </w:rPr>
      </w:pPr>
      <w:r w:rsidRPr="00CC7EF1">
        <w:rPr>
          <w:rFonts w:ascii="Arial" w:eastAsia="Arial" w:hAnsi="Arial" w:cs="Arial"/>
          <w:sz w:val="96"/>
          <w:szCs w:val="96"/>
        </w:rPr>
        <w:t xml:space="preserve">Mathematics Policy </w:t>
      </w:r>
    </w:p>
    <w:p w:rsidR="00CC7EF1" w:rsidRPr="00CC7EF1" w:rsidRDefault="00CC7EF1" w:rsidP="00CC7EF1">
      <w:pPr>
        <w:spacing w:after="0" w:line="240" w:lineRule="auto"/>
        <w:jc w:val="center"/>
        <w:rPr>
          <w:rFonts w:ascii="Arial" w:eastAsia="Arial" w:hAnsi="Arial" w:cs="Arial"/>
          <w:sz w:val="48"/>
          <w:szCs w:val="48"/>
        </w:rPr>
      </w:pPr>
    </w:p>
    <w:p w:rsidR="00CC7EF1" w:rsidRPr="00CC7EF1" w:rsidRDefault="00CC7EF1" w:rsidP="00CC7EF1">
      <w:pPr>
        <w:spacing w:after="0" w:line="240" w:lineRule="auto"/>
        <w:jc w:val="center"/>
        <w:rPr>
          <w:rFonts w:ascii="Arial" w:eastAsia="Arial" w:hAnsi="Arial" w:cs="Arial"/>
          <w:sz w:val="48"/>
          <w:szCs w:val="48"/>
        </w:rPr>
      </w:pPr>
    </w:p>
    <w:p w:rsidR="00CC7EF1" w:rsidRPr="00CC7EF1" w:rsidRDefault="00CC7EF1" w:rsidP="00CC7EF1">
      <w:pPr>
        <w:spacing w:after="0" w:line="240" w:lineRule="auto"/>
        <w:jc w:val="center"/>
        <w:rPr>
          <w:rFonts w:ascii="Arial" w:eastAsia="Arial" w:hAnsi="Arial" w:cs="Arial"/>
          <w:sz w:val="48"/>
          <w:szCs w:val="48"/>
        </w:rPr>
      </w:pPr>
    </w:p>
    <w:p w:rsidR="00CC7EF1" w:rsidRPr="00CC7EF1" w:rsidRDefault="00CC7EF1" w:rsidP="00CC7EF1">
      <w:pPr>
        <w:spacing w:after="0" w:line="240" w:lineRule="auto"/>
        <w:jc w:val="center"/>
        <w:rPr>
          <w:rFonts w:ascii="Arial" w:eastAsia="Arial" w:hAnsi="Arial" w:cs="Arial"/>
          <w:sz w:val="48"/>
          <w:szCs w:val="48"/>
        </w:rPr>
      </w:pPr>
    </w:p>
    <w:p w:rsidR="00CC7EF1" w:rsidRPr="00CC7EF1" w:rsidRDefault="00CC7EF1" w:rsidP="00CC7EF1">
      <w:pPr>
        <w:spacing w:after="0" w:line="240" w:lineRule="auto"/>
        <w:jc w:val="center"/>
        <w:rPr>
          <w:rFonts w:ascii="Arial" w:eastAsia="Arial" w:hAnsi="Arial" w:cs="Arial"/>
          <w:sz w:val="48"/>
          <w:szCs w:val="48"/>
        </w:rPr>
      </w:pPr>
    </w:p>
    <w:p w:rsidR="00CC7EF1" w:rsidRPr="00CC7EF1" w:rsidRDefault="00CC7EF1" w:rsidP="00CC7EF1">
      <w:pPr>
        <w:spacing w:after="0" w:line="240" w:lineRule="auto"/>
        <w:rPr>
          <w:rFonts w:ascii="Arial" w:eastAsia="Arial" w:hAnsi="Arial" w:cs="Arial"/>
          <w:sz w:val="24"/>
        </w:rPr>
      </w:pPr>
    </w:p>
    <w:p w:rsidR="00CC7EF1" w:rsidRPr="00CC7EF1" w:rsidRDefault="00CC7EF1" w:rsidP="00CC7EF1">
      <w:pPr>
        <w:spacing w:after="0" w:line="240" w:lineRule="auto"/>
        <w:rPr>
          <w:rFonts w:ascii="Arial" w:eastAsia="Arial" w:hAnsi="Arial" w:cs="Arial"/>
          <w:sz w:val="24"/>
        </w:rPr>
      </w:pPr>
    </w:p>
    <w:tbl>
      <w:tblPr>
        <w:tblStyle w:val="PlainTable1"/>
        <w:tblW w:w="0" w:type="auto"/>
        <w:jc w:val="center"/>
        <w:tblLook w:val="04A0" w:firstRow="1" w:lastRow="0" w:firstColumn="1" w:lastColumn="0" w:noHBand="0" w:noVBand="1"/>
      </w:tblPr>
      <w:tblGrid>
        <w:gridCol w:w="4508"/>
        <w:gridCol w:w="4508"/>
      </w:tblGrid>
      <w:tr w:rsidR="00CC7EF1" w:rsidRPr="00CC7EF1" w:rsidTr="00FA39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rsidR="00CC7EF1" w:rsidRPr="00CC7EF1" w:rsidRDefault="00CC7EF1" w:rsidP="00CC7EF1">
            <w:pPr>
              <w:rPr>
                <w:rFonts w:ascii="Trebuchet MS" w:hAnsi="Trebuchet MS" w:cs="Arial"/>
                <w:i/>
                <w:sz w:val="28"/>
                <w:szCs w:val="28"/>
              </w:rPr>
            </w:pPr>
            <w:r w:rsidRPr="00CC7EF1">
              <w:rPr>
                <w:rFonts w:ascii="Trebuchet MS" w:hAnsi="Trebuchet MS" w:cs="Arial"/>
                <w:i/>
                <w:sz w:val="28"/>
                <w:szCs w:val="28"/>
              </w:rPr>
              <w:t>Status &amp; Review Cycle</w:t>
            </w:r>
          </w:p>
          <w:p w:rsidR="00CC7EF1" w:rsidRPr="00CC7EF1" w:rsidRDefault="00CC7EF1" w:rsidP="00CC7EF1">
            <w:pPr>
              <w:rPr>
                <w:rFonts w:ascii="Trebuchet MS" w:hAnsi="Trebuchet MS" w:cs="Arial"/>
                <w:i/>
                <w:sz w:val="28"/>
                <w:szCs w:val="28"/>
              </w:rPr>
            </w:pPr>
          </w:p>
        </w:tc>
        <w:tc>
          <w:tcPr>
            <w:tcW w:w="4508" w:type="dxa"/>
          </w:tcPr>
          <w:p w:rsidR="00CC7EF1" w:rsidRPr="00CC7EF1" w:rsidRDefault="00CC7EF1" w:rsidP="00CC7EF1">
            <w:pPr>
              <w:cnfStyle w:val="100000000000" w:firstRow="1" w:lastRow="0" w:firstColumn="0" w:lastColumn="0" w:oddVBand="0" w:evenVBand="0" w:oddHBand="0" w:evenHBand="0" w:firstRowFirstColumn="0" w:firstRowLastColumn="0" w:lastRowFirstColumn="0" w:lastRowLastColumn="0"/>
              <w:rPr>
                <w:rFonts w:ascii="Trebuchet MS" w:hAnsi="Trebuchet MS" w:cs="Arial"/>
                <w:sz w:val="28"/>
                <w:szCs w:val="28"/>
              </w:rPr>
            </w:pPr>
            <w:r w:rsidRPr="00CC7EF1">
              <w:rPr>
                <w:rFonts w:ascii="Trebuchet MS" w:hAnsi="Trebuchet MS" w:cs="Arial"/>
                <w:sz w:val="28"/>
                <w:szCs w:val="28"/>
              </w:rPr>
              <w:t>Embed</w:t>
            </w:r>
          </w:p>
        </w:tc>
      </w:tr>
      <w:tr w:rsidR="00CC7EF1" w:rsidRPr="00CC7EF1" w:rsidTr="00FA39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rsidR="00CC7EF1" w:rsidRPr="00CC7EF1" w:rsidRDefault="00CC7EF1" w:rsidP="00CC7EF1">
            <w:pPr>
              <w:rPr>
                <w:rFonts w:ascii="Trebuchet MS" w:hAnsi="Trebuchet MS" w:cs="Arial"/>
                <w:sz w:val="28"/>
                <w:szCs w:val="28"/>
              </w:rPr>
            </w:pPr>
            <w:r w:rsidRPr="00CC7EF1">
              <w:rPr>
                <w:rFonts w:ascii="Trebuchet MS" w:hAnsi="Trebuchet MS" w:cs="Arial"/>
                <w:i/>
                <w:sz w:val="28"/>
                <w:szCs w:val="28"/>
              </w:rPr>
              <w:t>Written</w:t>
            </w:r>
            <w:r w:rsidRPr="00CC7EF1">
              <w:rPr>
                <w:rFonts w:ascii="Trebuchet MS" w:hAnsi="Trebuchet MS" w:cs="Arial"/>
                <w:sz w:val="28"/>
                <w:szCs w:val="28"/>
              </w:rPr>
              <w:t xml:space="preserve"> by Sarah Nelson</w:t>
            </w:r>
          </w:p>
          <w:p w:rsidR="00CC7EF1" w:rsidRPr="00CC7EF1" w:rsidRDefault="00CC7EF1" w:rsidP="00CC7EF1">
            <w:pPr>
              <w:rPr>
                <w:rFonts w:ascii="Trebuchet MS" w:hAnsi="Trebuchet MS" w:cs="Arial"/>
                <w:i/>
                <w:sz w:val="28"/>
                <w:szCs w:val="28"/>
              </w:rPr>
            </w:pPr>
          </w:p>
        </w:tc>
        <w:tc>
          <w:tcPr>
            <w:tcW w:w="4508" w:type="dxa"/>
          </w:tcPr>
          <w:p w:rsidR="00CC7EF1" w:rsidRPr="00CC7EF1" w:rsidRDefault="00CC7EF1" w:rsidP="00CC7EF1">
            <w:pPr>
              <w:cnfStyle w:val="000000100000" w:firstRow="0" w:lastRow="0" w:firstColumn="0" w:lastColumn="0" w:oddVBand="0" w:evenVBand="0" w:oddHBand="1" w:evenHBand="0" w:firstRowFirstColumn="0" w:firstRowLastColumn="0" w:lastRowFirstColumn="0" w:lastRowLastColumn="0"/>
              <w:rPr>
                <w:rFonts w:ascii="Trebuchet MS" w:hAnsi="Trebuchet MS" w:cs="Arial"/>
                <w:sz w:val="28"/>
                <w:szCs w:val="28"/>
              </w:rPr>
            </w:pPr>
            <w:r w:rsidRPr="00CC7EF1">
              <w:rPr>
                <w:rFonts w:ascii="Trebuchet MS" w:hAnsi="Trebuchet MS" w:cs="Arial"/>
                <w:sz w:val="28"/>
                <w:szCs w:val="28"/>
              </w:rPr>
              <w:t>September 2019</w:t>
            </w:r>
          </w:p>
        </w:tc>
      </w:tr>
      <w:tr w:rsidR="00CC7EF1" w:rsidRPr="00CC7EF1" w:rsidTr="00FA3957">
        <w:trPr>
          <w:jc w:val="center"/>
        </w:trPr>
        <w:tc>
          <w:tcPr>
            <w:cnfStyle w:val="001000000000" w:firstRow="0" w:lastRow="0" w:firstColumn="1" w:lastColumn="0" w:oddVBand="0" w:evenVBand="0" w:oddHBand="0" w:evenHBand="0" w:firstRowFirstColumn="0" w:firstRowLastColumn="0" w:lastRowFirstColumn="0" w:lastRowLastColumn="0"/>
            <w:tcW w:w="4508" w:type="dxa"/>
          </w:tcPr>
          <w:p w:rsidR="00CC7EF1" w:rsidRPr="00CC7EF1" w:rsidRDefault="00CC7EF1" w:rsidP="00CC7EF1">
            <w:pPr>
              <w:rPr>
                <w:rFonts w:ascii="Trebuchet MS" w:hAnsi="Trebuchet MS" w:cs="Arial"/>
                <w:i/>
                <w:sz w:val="28"/>
                <w:szCs w:val="28"/>
              </w:rPr>
            </w:pPr>
            <w:r w:rsidRPr="00CC7EF1">
              <w:rPr>
                <w:rFonts w:ascii="Trebuchet MS" w:hAnsi="Trebuchet MS" w:cs="Arial"/>
                <w:i/>
                <w:sz w:val="28"/>
                <w:szCs w:val="28"/>
              </w:rPr>
              <w:t xml:space="preserve">Reviewed </w:t>
            </w:r>
          </w:p>
          <w:p w:rsidR="00CC7EF1" w:rsidRPr="00CC7EF1" w:rsidRDefault="00CC7EF1" w:rsidP="00CC7EF1">
            <w:pPr>
              <w:rPr>
                <w:rFonts w:ascii="Trebuchet MS" w:hAnsi="Trebuchet MS" w:cs="Arial"/>
                <w:i/>
                <w:sz w:val="28"/>
                <w:szCs w:val="28"/>
              </w:rPr>
            </w:pPr>
          </w:p>
        </w:tc>
        <w:tc>
          <w:tcPr>
            <w:tcW w:w="4508" w:type="dxa"/>
          </w:tcPr>
          <w:p w:rsidR="00CC7EF1" w:rsidRPr="00CC7EF1" w:rsidRDefault="00CC7EF1" w:rsidP="00CC7EF1">
            <w:pPr>
              <w:cnfStyle w:val="000000000000" w:firstRow="0" w:lastRow="0" w:firstColumn="0" w:lastColumn="0" w:oddVBand="0" w:evenVBand="0" w:oddHBand="0" w:evenHBand="0" w:firstRowFirstColumn="0" w:firstRowLastColumn="0" w:lastRowFirstColumn="0" w:lastRowLastColumn="0"/>
              <w:rPr>
                <w:rFonts w:ascii="Trebuchet MS" w:hAnsi="Trebuchet MS" w:cs="Arial"/>
                <w:sz w:val="28"/>
                <w:szCs w:val="28"/>
              </w:rPr>
            </w:pPr>
            <w:r w:rsidRPr="00CC7EF1">
              <w:rPr>
                <w:rFonts w:ascii="Trebuchet MS" w:hAnsi="Trebuchet MS" w:cs="Arial"/>
                <w:i/>
                <w:sz w:val="28"/>
                <w:szCs w:val="28"/>
              </w:rPr>
              <w:t>February 2022</w:t>
            </w:r>
          </w:p>
        </w:tc>
      </w:tr>
      <w:tr w:rsidR="00CC7EF1" w:rsidRPr="00CC7EF1" w:rsidTr="00FA39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rsidR="00CC7EF1" w:rsidRPr="00CC7EF1" w:rsidRDefault="00CC7EF1" w:rsidP="00CC7EF1">
            <w:pPr>
              <w:rPr>
                <w:rFonts w:ascii="Trebuchet MS" w:hAnsi="Trebuchet MS" w:cs="Arial"/>
                <w:i/>
                <w:sz w:val="28"/>
                <w:szCs w:val="28"/>
              </w:rPr>
            </w:pPr>
            <w:r w:rsidRPr="00CC7EF1">
              <w:rPr>
                <w:rFonts w:ascii="Trebuchet MS" w:hAnsi="Trebuchet MS" w:cs="Arial"/>
                <w:i/>
                <w:sz w:val="28"/>
                <w:szCs w:val="28"/>
              </w:rPr>
              <w:t>Next Review Date</w:t>
            </w:r>
          </w:p>
          <w:p w:rsidR="00CC7EF1" w:rsidRPr="00CC7EF1" w:rsidRDefault="00CC7EF1" w:rsidP="00CC7EF1">
            <w:pPr>
              <w:rPr>
                <w:rFonts w:ascii="Trebuchet MS" w:hAnsi="Trebuchet MS" w:cs="Arial"/>
                <w:i/>
                <w:sz w:val="28"/>
                <w:szCs w:val="28"/>
              </w:rPr>
            </w:pPr>
          </w:p>
        </w:tc>
        <w:tc>
          <w:tcPr>
            <w:tcW w:w="4508" w:type="dxa"/>
          </w:tcPr>
          <w:p w:rsidR="00CC7EF1" w:rsidRPr="00CC7EF1" w:rsidRDefault="00CC7EF1" w:rsidP="00CC7EF1">
            <w:pPr>
              <w:cnfStyle w:val="000000100000" w:firstRow="0" w:lastRow="0" w:firstColumn="0" w:lastColumn="0" w:oddVBand="0" w:evenVBand="0" w:oddHBand="1" w:evenHBand="0" w:firstRowFirstColumn="0" w:firstRowLastColumn="0" w:lastRowFirstColumn="0" w:lastRowLastColumn="0"/>
              <w:rPr>
                <w:rFonts w:ascii="Trebuchet MS" w:hAnsi="Trebuchet MS" w:cs="Arial"/>
                <w:sz w:val="28"/>
                <w:szCs w:val="28"/>
              </w:rPr>
            </w:pPr>
            <w:r w:rsidRPr="00CC7EF1">
              <w:rPr>
                <w:rFonts w:ascii="Trebuchet MS" w:hAnsi="Trebuchet MS" w:cs="Arial"/>
                <w:sz w:val="28"/>
                <w:szCs w:val="28"/>
              </w:rPr>
              <w:t>September 2025</w:t>
            </w:r>
          </w:p>
        </w:tc>
      </w:tr>
      <w:tr w:rsidR="00CC7EF1" w:rsidRPr="00CC7EF1" w:rsidTr="00FA3957">
        <w:trPr>
          <w:jc w:val="center"/>
        </w:trPr>
        <w:tc>
          <w:tcPr>
            <w:cnfStyle w:val="001000000000" w:firstRow="0" w:lastRow="0" w:firstColumn="1" w:lastColumn="0" w:oddVBand="0" w:evenVBand="0" w:oddHBand="0" w:evenHBand="0" w:firstRowFirstColumn="0" w:firstRowLastColumn="0" w:lastRowFirstColumn="0" w:lastRowLastColumn="0"/>
            <w:tcW w:w="4508" w:type="dxa"/>
          </w:tcPr>
          <w:p w:rsidR="00CC7EF1" w:rsidRPr="00CC7EF1" w:rsidRDefault="00CC7EF1" w:rsidP="00CC7EF1">
            <w:pPr>
              <w:rPr>
                <w:rFonts w:ascii="Trebuchet MS" w:hAnsi="Trebuchet MS" w:cs="Arial"/>
                <w:sz w:val="28"/>
                <w:szCs w:val="28"/>
              </w:rPr>
            </w:pPr>
            <w:r w:rsidRPr="00CC7EF1">
              <w:rPr>
                <w:rFonts w:ascii="Trebuchet MS" w:hAnsi="Trebuchet MS" w:cs="Arial"/>
                <w:sz w:val="28"/>
                <w:szCs w:val="28"/>
              </w:rPr>
              <w:t>Shared with Governors</w:t>
            </w:r>
          </w:p>
          <w:p w:rsidR="00CC7EF1" w:rsidRPr="00CC7EF1" w:rsidRDefault="00CC7EF1" w:rsidP="00CC7EF1">
            <w:pPr>
              <w:rPr>
                <w:rFonts w:ascii="Trebuchet MS" w:hAnsi="Trebuchet MS" w:cs="Arial"/>
                <w:sz w:val="28"/>
                <w:szCs w:val="28"/>
              </w:rPr>
            </w:pPr>
          </w:p>
        </w:tc>
        <w:tc>
          <w:tcPr>
            <w:tcW w:w="4508" w:type="dxa"/>
          </w:tcPr>
          <w:p w:rsidR="00CC7EF1" w:rsidRPr="00CC7EF1" w:rsidRDefault="00CC7EF1" w:rsidP="00CC7EF1">
            <w:pPr>
              <w:cnfStyle w:val="000000000000" w:firstRow="0" w:lastRow="0" w:firstColumn="0" w:lastColumn="0" w:oddVBand="0" w:evenVBand="0" w:oddHBand="0" w:evenHBand="0" w:firstRowFirstColumn="0" w:firstRowLastColumn="0" w:lastRowFirstColumn="0" w:lastRowLastColumn="0"/>
              <w:rPr>
                <w:rFonts w:ascii="Trebuchet MS" w:hAnsi="Trebuchet MS" w:cs="Arial"/>
                <w:sz w:val="28"/>
                <w:szCs w:val="28"/>
              </w:rPr>
            </w:pPr>
            <w:r w:rsidRPr="00CC7EF1">
              <w:rPr>
                <w:rFonts w:ascii="Trebuchet MS" w:hAnsi="Trebuchet MS" w:cs="Arial"/>
                <w:sz w:val="28"/>
                <w:szCs w:val="28"/>
              </w:rPr>
              <w:t>September 2019</w:t>
            </w:r>
          </w:p>
        </w:tc>
      </w:tr>
      <w:tr w:rsidR="00CC7EF1" w:rsidRPr="00CC7EF1" w:rsidTr="00FA39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rsidR="00CC7EF1" w:rsidRPr="00CC7EF1" w:rsidRDefault="00CC7EF1" w:rsidP="00CC7EF1">
            <w:pPr>
              <w:rPr>
                <w:rFonts w:ascii="Trebuchet MS" w:hAnsi="Trebuchet MS" w:cs="Arial"/>
                <w:sz w:val="28"/>
                <w:szCs w:val="28"/>
              </w:rPr>
            </w:pPr>
            <w:r w:rsidRPr="00CC7EF1">
              <w:rPr>
                <w:rFonts w:ascii="Trebuchet MS" w:hAnsi="Trebuchet MS" w:cs="Arial"/>
                <w:sz w:val="28"/>
                <w:szCs w:val="28"/>
              </w:rPr>
              <w:t>Subject Lead</w:t>
            </w:r>
          </w:p>
          <w:p w:rsidR="00CC7EF1" w:rsidRPr="00CC7EF1" w:rsidRDefault="00CC7EF1" w:rsidP="00CC7EF1">
            <w:pPr>
              <w:rPr>
                <w:rFonts w:ascii="Trebuchet MS" w:hAnsi="Trebuchet MS" w:cs="Arial"/>
                <w:sz w:val="28"/>
                <w:szCs w:val="28"/>
              </w:rPr>
            </w:pPr>
          </w:p>
        </w:tc>
        <w:tc>
          <w:tcPr>
            <w:tcW w:w="4508" w:type="dxa"/>
          </w:tcPr>
          <w:p w:rsidR="00CC7EF1" w:rsidRPr="00CC7EF1" w:rsidRDefault="00CC7EF1" w:rsidP="00CC7EF1">
            <w:pPr>
              <w:cnfStyle w:val="000000100000" w:firstRow="0" w:lastRow="0" w:firstColumn="0" w:lastColumn="0" w:oddVBand="0" w:evenVBand="0" w:oddHBand="1" w:evenHBand="0" w:firstRowFirstColumn="0" w:firstRowLastColumn="0" w:lastRowFirstColumn="0" w:lastRowLastColumn="0"/>
              <w:rPr>
                <w:rFonts w:ascii="Trebuchet MS" w:hAnsi="Trebuchet MS" w:cs="Arial"/>
                <w:sz w:val="28"/>
                <w:szCs w:val="28"/>
              </w:rPr>
            </w:pPr>
            <w:r w:rsidRPr="00CC7EF1">
              <w:rPr>
                <w:rFonts w:ascii="Trebuchet MS" w:hAnsi="Trebuchet MS" w:cs="Arial"/>
                <w:sz w:val="28"/>
                <w:szCs w:val="28"/>
              </w:rPr>
              <w:t>Sarah Nelson</w:t>
            </w:r>
          </w:p>
        </w:tc>
      </w:tr>
    </w:tbl>
    <w:p w:rsidR="00CC7EF1" w:rsidRPr="00CC7EF1" w:rsidRDefault="00CC7EF1" w:rsidP="00CC7EF1">
      <w:pPr>
        <w:spacing w:after="0" w:line="240" w:lineRule="auto"/>
        <w:rPr>
          <w:rFonts w:ascii="Arial" w:eastAsia="Arial" w:hAnsi="Arial" w:cs="Arial"/>
          <w:sz w:val="28"/>
          <w:szCs w:val="28"/>
        </w:rPr>
      </w:pPr>
    </w:p>
    <w:p w:rsidR="00CC7EF1" w:rsidRPr="00CC7EF1" w:rsidRDefault="00CC7EF1" w:rsidP="00CC7EF1">
      <w:pPr>
        <w:spacing w:after="0" w:line="240" w:lineRule="auto"/>
        <w:rPr>
          <w:rFonts w:ascii="Arial" w:eastAsia="Arial" w:hAnsi="Arial" w:cs="Arial"/>
          <w:sz w:val="24"/>
        </w:rPr>
      </w:pPr>
    </w:p>
    <w:p w:rsidR="00CC7EF1" w:rsidRPr="00CC7EF1" w:rsidRDefault="00CC7EF1" w:rsidP="00CC7EF1">
      <w:pPr>
        <w:spacing w:after="0" w:line="240" w:lineRule="auto"/>
        <w:rPr>
          <w:rFonts w:ascii="Arial" w:hAnsi="Arial" w:cs="Arial"/>
          <w:sz w:val="24"/>
        </w:rPr>
      </w:pPr>
    </w:p>
    <w:p w:rsidR="00CC7EF1" w:rsidRPr="00CC7EF1" w:rsidRDefault="00CC7EF1" w:rsidP="00CC7EF1">
      <w:pPr>
        <w:spacing w:after="0" w:line="240" w:lineRule="auto"/>
        <w:rPr>
          <w:rFonts w:ascii="Arial" w:hAnsi="Arial" w:cs="Arial"/>
          <w:sz w:val="24"/>
        </w:rPr>
      </w:pPr>
    </w:p>
    <w:p w:rsidR="00865611" w:rsidRPr="00865611" w:rsidRDefault="00A862A3" w:rsidP="0083672D">
      <w:pPr>
        <w:rPr>
          <w:rFonts w:ascii="Arial" w:hAnsi="Arial" w:cs="Arial"/>
          <w:b/>
          <w:sz w:val="52"/>
          <w:szCs w:val="28"/>
        </w:rPr>
      </w:pPr>
      <w:r>
        <w:rPr>
          <w:rFonts w:ascii="Arial" w:hAnsi="Arial" w:cs="Arial"/>
          <w:b/>
          <w:sz w:val="52"/>
          <w:szCs w:val="28"/>
        </w:rPr>
        <w:lastRenderedPageBreak/>
        <w:t>Mathematics Policy</w:t>
      </w:r>
    </w:p>
    <w:p w:rsidR="00010C66" w:rsidRDefault="00243D28" w:rsidP="00865611">
      <w:pPr>
        <w:jc w:val="both"/>
        <w:rPr>
          <w:rFonts w:ascii="Arial" w:hAnsi="Arial" w:cs="Arial"/>
        </w:rPr>
      </w:pPr>
      <w:r w:rsidRPr="00E05A1D">
        <w:rPr>
          <w:rFonts w:ascii="Arial" w:hAnsi="Arial" w:cs="Arial"/>
        </w:rPr>
        <w:t xml:space="preserve">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 </w:t>
      </w:r>
      <w:r w:rsidR="00010C66">
        <w:rPr>
          <w:rFonts w:ascii="Arial" w:hAnsi="Arial" w:cs="Arial"/>
        </w:rPr>
        <w:t xml:space="preserve">  </w:t>
      </w:r>
    </w:p>
    <w:p w:rsidR="00865611" w:rsidRDefault="00865611">
      <w:pPr>
        <w:rPr>
          <w:rFonts w:ascii="Arial" w:hAnsi="Arial" w:cs="Arial"/>
          <w:b/>
        </w:rPr>
      </w:pPr>
    </w:p>
    <w:p w:rsidR="00EC2EF3" w:rsidRDefault="00EC2EF3">
      <w:pPr>
        <w:rPr>
          <w:rFonts w:ascii="Arial" w:hAnsi="Arial" w:cs="Arial"/>
          <w:b/>
        </w:rPr>
      </w:pPr>
      <w:r w:rsidRPr="00EC2EF3">
        <w:rPr>
          <w:rFonts w:ascii="Arial" w:hAnsi="Arial" w:cs="Arial"/>
          <w:b/>
        </w:rPr>
        <w:t>Vi</w:t>
      </w:r>
      <w:r w:rsidR="0083672D">
        <w:rPr>
          <w:rFonts w:ascii="Arial" w:hAnsi="Arial" w:cs="Arial"/>
          <w:b/>
        </w:rPr>
        <w:t>sion for Mathematics at CPS</w:t>
      </w:r>
    </w:p>
    <w:p w:rsidR="00EC2EF3" w:rsidRDefault="00EC2EF3" w:rsidP="00EC2EF3">
      <w:pPr>
        <w:tabs>
          <w:tab w:val="center" w:pos="4513"/>
          <w:tab w:val="left" w:pos="7067"/>
        </w:tabs>
        <w:rPr>
          <w:rFonts w:ascii="Arial" w:hAnsi="Arial" w:cs="Arial"/>
        </w:rPr>
      </w:pPr>
      <w:r>
        <w:rPr>
          <w:rFonts w:ascii="Arial" w:hAnsi="Arial" w:cs="Arial"/>
        </w:rPr>
        <w:t>Math</w:t>
      </w:r>
      <w:r w:rsidR="00865611">
        <w:rPr>
          <w:rFonts w:ascii="Arial" w:hAnsi="Arial" w:cs="Arial"/>
        </w:rPr>
        <w:t>ematic</w:t>
      </w:r>
      <w:r>
        <w:rPr>
          <w:rFonts w:ascii="Arial" w:hAnsi="Arial" w:cs="Arial"/>
        </w:rPr>
        <w:t>s is an integral aspect of everyday life</w:t>
      </w:r>
      <w:r w:rsidR="0083672D">
        <w:rPr>
          <w:rFonts w:ascii="Arial" w:hAnsi="Arial" w:cs="Arial"/>
        </w:rPr>
        <w:t>. At CPS</w:t>
      </w:r>
      <w:r>
        <w:rPr>
          <w:rFonts w:ascii="Arial" w:hAnsi="Arial" w:cs="Arial"/>
        </w:rPr>
        <w:t xml:space="preserve"> we endeavour to ensure that </w:t>
      </w:r>
      <w:r w:rsidR="00865611">
        <w:rPr>
          <w:rFonts w:ascii="Arial" w:hAnsi="Arial" w:cs="Arial"/>
        </w:rPr>
        <w:t xml:space="preserve">all </w:t>
      </w:r>
      <w:r>
        <w:rPr>
          <w:rFonts w:ascii="Arial" w:hAnsi="Arial" w:cs="Arial"/>
        </w:rPr>
        <w:t xml:space="preserve">children develop a positive and enthusiastic attitude towards mathematics </w:t>
      </w:r>
      <w:r w:rsidR="00865611">
        <w:rPr>
          <w:rFonts w:ascii="Arial" w:hAnsi="Arial" w:cs="Arial"/>
        </w:rPr>
        <w:t>which</w:t>
      </w:r>
      <w:r>
        <w:rPr>
          <w:rFonts w:ascii="Arial" w:hAnsi="Arial" w:cs="Arial"/>
        </w:rPr>
        <w:t xml:space="preserve"> will stay with them</w:t>
      </w:r>
      <w:r w:rsidR="00865611">
        <w:rPr>
          <w:rFonts w:ascii="Arial" w:hAnsi="Arial" w:cs="Arial"/>
        </w:rPr>
        <w:t xml:space="preserve"> throughout their lives</w:t>
      </w:r>
      <w:r>
        <w:rPr>
          <w:rFonts w:ascii="Arial" w:hAnsi="Arial" w:cs="Arial"/>
        </w:rPr>
        <w:t>. Through the mathematics curriculum, we encourage and develop a mastery approach towards</w:t>
      </w:r>
      <w:r w:rsidRPr="00FC1272">
        <w:rPr>
          <w:rFonts w:ascii="Arial" w:hAnsi="Arial" w:cs="Arial"/>
        </w:rPr>
        <w:t xml:space="preserve">: skills in mental calculation, problem-solving strategies, develop and maintain speed of recall, use a range of mathematical vocabulary in context and develop resilience </w:t>
      </w:r>
      <w:r w:rsidR="00022BF1" w:rsidRPr="00FC1272">
        <w:rPr>
          <w:rFonts w:ascii="Arial" w:hAnsi="Arial" w:cs="Arial"/>
        </w:rPr>
        <w:t>and independence to seek challenge</w:t>
      </w:r>
      <w:r w:rsidRPr="00FC1272">
        <w:rPr>
          <w:rFonts w:ascii="Arial" w:hAnsi="Arial" w:cs="Arial"/>
        </w:rPr>
        <w:t>.</w:t>
      </w:r>
    </w:p>
    <w:p w:rsidR="00EC2EF3" w:rsidRDefault="00EC2EF3" w:rsidP="00EC2EF3">
      <w:pPr>
        <w:tabs>
          <w:tab w:val="center" w:pos="4513"/>
          <w:tab w:val="left" w:pos="7067"/>
        </w:tabs>
        <w:rPr>
          <w:rFonts w:ascii="Arial" w:hAnsi="Arial" w:cs="Arial"/>
        </w:rPr>
      </w:pPr>
      <w:r>
        <w:rPr>
          <w:rFonts w:ascii="Arial" w:hAnsi="Arial" w:cs="Arial"/>
        </w:rPr>
        <w:t>At mastery level</w:t>
      </w:r>
      <w:r w:rsidR="00865611">
        <w:rPr>
          <w:rFonts w:ascii="Arial" w:hAnsi="Arial" w:cs="Arial"/>
        </w:rPr>
        <w:t>,</w:t>
      </w:r>
      <w:r>
        <w:rPr>
          <w:rFonts w:ascii="Arial" w:hAnsi="Arial" w:cs="Arial"/>
        </w:rPr>
        <w:t xml:space="preserve"> a pupil </w:t>
      </w:r>
      <w:r w:rsidR="0023650A">
        <w:rPr>
          <w:rFonts w:ascii="Arial" w:hAnsi="Arial" w:cs="Arial"/>
        </w:rPr>
        <w:t>truly</w:t>
      </w:r>
      <w:r>
        <w:rPr>
          <w:rFonts w:ascii="Arial" w:hAnsi="Arial" w:cs="Arial"/>
        </w:rPr>
        <w:t xml:space="preserve"> understands a mathematical concept, idea or technique </w:t>
      </w:r>
      <w:r w:rsidR="00865611">
        <w:rPr>
          <w:rFonts w:ascii="Arial" w:hAnsi="Arial" w:cs="Arial"/>
        </w:rPr>
        <w:t xml:space="preserve">and </w:t>
      </w:r>
      <w:r>
        <w:rPr>
          <w:rFonts w:ascii="Arial" w:hAnsi="Arial" w:cs="Arial"/>
        </w:rPr>
        <w:t>can…</w:t>
      </w:r>
    </w:p>
    <w:p w:rsidR="00EC2EF3" w:rsidRDefault="00EC2EF3" w:rsidP="00EC2EF3">
      <w:pPr>
        <w:pStyle w:val="ListParagraph"/>
        <w:numPr>
          <w:ilvl w:val="0"/>
          <w:numId w:val="11"/>
        </w:numPr>
        <w:tabs>
          <w:tab w:val="center" w:pos="4513"/>
          <w:tab w:val="left" w:pos="7067"/>
        </w:tabs>
        <w:spacing w:line="256" w:lineRule="auto"/>
        <w:rPr>
          <w:rFonts w:ascii="Arial" w:hAnsi="Arial" w:cs="Arial"/>
        </w:rPr>
      </w:pPr>
      <w:r>
        <w:rPr>
          <w:rFonts w:ascii="Arial" w:hAnsi="Arial" w:cs="Arial"/>
        </w:rPr>
        <w:t xml:space="preserve">describe it in </w:t>
      </w:r>
      <w:r w:rsidR="00865611">
        <w:rPr>
          <w:rFonts w:ascii="Arial" w:hAnsi="Arial" w:cs="Arial"/>
        </w:rPr>
        <w:t>their</w:t>
      </w:r>
      <w:r>
        <w:rPr>
          <w:rFonts w:ascii="Arial" w:hAnsi="Arial" w:cs="Arial"/>
        </w:rPr>
        <w:t xml:space="preserve"> own words</w:t>
      </w:r>
    </w:p>
    <w:p w:rsidR="00EC2EF3" w:rsidRDefault="00EC2EF3" w:rsidP="00EC2EF3">
      <w:pPr>
        <w:pStyle w:val="ListParagraph"/>
        <w:numPr>
          <w:ilvl w:val="0"/>
          <w:numId w:val="11"/>
        </w:numPr>
        <w:tabs>
          <w:tab w:val="center" w:pos="4513"/>
          <w:tab w:val="left" w:pos="7067"/>
        </w:tabs>
        <w:spacing w:line="256" w:lineRule="auto"/>
        <w:rPr>
          <w:rFonts w:ascii="Arial" w:hAnsi="Arial" w:cs="Arial"/>
        </w:rPr>
      </w:pPr>
      <w:r>
        <w:rPr>
          <w:rFonts w:ascii="Arial" w:hAnsi="Arial" w:cs="Arial"/>
        </w:rPr>
        <w:t>explain it to someone else</w:t>
      </w:r>
    </w:p>
    <w:p w:rsidR="00EC2EF3" w:rsidRDefault="00EC2EF3" w:rsidP="00EC2EF3">
      <w:pPr>
        <w:pStyle w:val="ListParagraph"/>
        <w:numPr>
          <w:ilvl w:val="0"/>
          <w:numId w:val="11"/>
        </w:numPr>
        <w:tabs>
          <w:tab w:val="center" w:pos="4513"/>
          <w:tab w:val="left" w:pos="7067"/>
        </w:tabs>
        <w:spacing w:line="256" w:lineRule="auto"/>
        <w:rPr>
          <w:rFonts w:ascii="Arial" w:hAnsi="Arial" w:cs="Arial"/>
        </w:rPr>
      </w:pPr>
      <w:r>
        <w:rPr>
          <w:rFonts w:ascii="Arial" w:hAnsi="Arial" w:cs="Arial"/>
        </w:rPr>
        <w:t>represent it in a variety of ways (e.g. using concrete materials, pictures and symbols – the Concrete, Pictorial, Abstract approach)</w:t>
      </w:r>
    </w:p>
    <w:p w:rsidR="00EC2EF3" w:rsidRDefault="00EC2EF3" w:rsidP="00EC2EF3">
      <w:pPr>
        <w:pStyle w:val="ListParagraph"/>
        <w:numPr>
          <w:ilvl w:val="0"/>
          <w:numId w:val="11"/>
        </w:numPr>
        <w:tabs>
          <w:tab w:val="center" w:pos="4513"/>
          <w:tab w:val="left" w:pos="7067"/>
        </w:tabs>
        <w:spacing w:line="256" w:lineRule="auto"/>
        <w:rPr>
          <w:rFonts w:ascii="Arial" w:hAnsi="Arial" w:cs="Arial"/>
        </w:rPr>
      </w:pPr>
      <w:r>
        <w:rPr>
          <w:rFonts w:ascii="Arial" w:hAnsi="Arial" w:cs="Arial"/>
        </w:rPr>
        <w:t xml:space="preserve">make up </w:t>
      </w:r>
      <w:r w:rsidR="00865611">
        <w:rPr>
          <w:rFonts w:ascii="Arial" w:hAnsi="Arial" w:cs="Arial"/>
        </w:rPr>
        <w:t>their</w:t>
      </w:r>
      <w:r>
        <w:rPr>
          <w:rFonts w:ascii="Arial" w:hAnsi="Arial" w:cs="Arial"/>
        </w:rPr>
        <w:t xml:space="preserve"> own examples of it</w:t>
      </w:r>
    </w:p>
    <w:p w:rsidR="00EC2EF3" w:rsidRDefault="00EC2EF3" w:rsidP="00EC2EF3">
      <w:pPr>
        <w:pStyle w:val="ListParagraph"/>
        <w:numPr>
          <w:ilvl w:val="0"/>
          <w:numId w:val="11"/>
        </w:numPr>
        <w:tabs>
          <w:tab w:val="center" w:pos="4513"/>
          <w:tab w:val="left" w:pos="7067"/>
        </w:tabs>
        <w:spacing w:line="256" w:lineRule="auto"/>
        <w:rPr>
          <w:rFonts w:ascii="Arial" w:hAnsi="Arial" w:cs="Arial"/>
        </w:rPr>
      </w:pPr>
      <w:r>
        <w:rPr>
          <w:rFonts w:ascii="Arial" w:hAnsi="Arial" w:cs="Arial"/>
        </w:rPr>
        <w:t>see connections between it and other facts or ideas</w:t>
      </w:r>
    </w:p>
    <w:p w:rsidR="00EC2EF3" w:rsidRDefault="00EC2EF3" w:rsidP="00EC2EF3">
      <w:pPr>
        <w:pStyle w:val="ListParagraph"/>
        <w:numPr>
          <w:ilvl w:val="0"/>
          <w:numId w:val="11"/>
        </w:numPr>
        <w:tabs>
          <w:tab w:val="center" w:pos="4513"/>
          <w:tab w:val="left" w:pos="7067"/>
        </w:tabs>
        <w:spacing w:line="256" w:lineRule="auto"/>
        <w:rPr>
          <w:rFonts w:ascii="Arial" w:hAnsi="Arial" w:cs="Arial"/>
        </w:rPr>
      </w:pPr>
      <w:r>
        <w:rPr>
          <w:rFonts w:ascii="Arial" w:hAnsi="Arial" w:cs="Arial"/>
        </w:rPr>
        <w:t>recognise it in new situations and contexts</w:t>
      </w:r>
    </w:p>
    <w:p w:rsidR="00EC2EF3" w:rsidRPr="008C606B" w:rsidRDefault="00EC2EF3" w:rsidP="008C606B">
      <w:pPr>
        <w:pStyle w:val="ListParagraph"/>
        <w:numPr>
          <w:ilvl w:val="0"/>
          <w:numId w:val="11"/>
        </w:numPr>
        <w:tabs>
          <w:tab w:val="center" w:pos="4513"/>
          <w:tab w:val="left" w:pos="7067"/>
        </w:tabs>
        <w:spacing w:line="256" w:lineRule="auto"/>
        <w:rPr>
          <w:rFonts w:ascii="Arial" w:hAnsi="Arial" w:cs="Arial"/>
        </w:rPr>
      </w:pPr>
      <w:r>
        <w:rPr>
          <w:rFonts w:ascii="Arial" w:hAnsi="Arial" w:cs="Arial"/>
        </w:rPr>
        <w:t>make use of it in various ways, including in new situations</w:t>
      </w:r>
    </w:p>
    <w:p w:rsidR="00E772A4" w:rsidRPr="00E05A1D" w:rsidRDefault="00E772A4" w:rsidP="00E772A4">
      <w:pPr>
        <w:jc w:val="both"/>
        <w:rPr>
          <w:rFonts w:ascii="Arial" w:hAnsi="Arial" w:cs="Arial"/>
          <w:b/>
        </w:rPr>
      </w:pPr>
      <w:r w:rsidRPr="00E05A1D">
        <w:rPr>
          <w:rFonts w:ascii="Arial" w:hAnsi="Arial" w:cs="Arial"/>
          <w:b/>
        </w:rPr>
        <w:t>Aims</w:t>
      </w:r>
    </w:p>
    <w:p w:rsidR="00E772A4" w:rsidRPr="00E05A1D" w:rsidRDefault="00E772A4" w:rsidP="00E772A4">
      <w:pPr>
        <w:jc w:val="both"/>
        <w:rPr>
          <w:rFonts w:ascii="Arial" w:hAnsi="Arial" w:cs="Arial"/>
        </w:rPr>
      </w:pPr>
      <w:r w:rsidRPr="00E05A1D">
        <w:rPr>
          <w:rFonts w:ascii="Arial" w:hAnsi="Arial" w:cs="Arial"/>
        </w:rPr>
        <w:t>The national curriculum for mathematics aims to ensure that all pupils:</w:t>
      </w:r>
    </w:p>
    <w:p w:rsidR="00E772A4" w:rsidRPr="00010C66" w:rsidRDefault="00E772A4" w:rsidP="00010C66">
      <w:pPr>
        <w:pStyle w:val="ListParagraph"/>
        <w:numPr>
          <w:ilvl w:val="0"/>
          <w:numId w:val="1"/>
        </w:numPr>
        <w:jc w:val="both"/>
        <w:rPr>
          <w:rFonts w:ascii="Arial" w:hAnsi="Arial" w:cs="Arial"/>
        </w:rPr>
      </w:pPr>
      <w:r w:rsidRPr="00010C66">
        <w:rPr>
          <w:rFonts w:ascii="Arial" w:hAnsi="Arial" w:cs="Arial"/>
        </w:rPr>
        <w:t xml:space="preserve">become </w:t>
      </w:r>
      <w:r w:rsidRPr="00010C66">
        <w:rPr>
          <w:rFonts w:ascii="Arial" w:hAnsi="Arial" w:cs="Arial"/>
          <w:b/>
        </w:rPr>
        <w:t>fluent</w:t>
      </w:r>
      <w:r w:rsidRPr="00010C66">
        <w:rPr>
          <w:rFonts w:ascii="Arial" w:hAnsi="Arial" w:cs="Arial"/>
        </w:rPr>
        <w:t xml:space="preserve"> in the fundamentals of mathematics, including through varied and frequent practice with increasingly complex problems over time, so that pupils develop conceptual understanding and the ability to recall and apply knowledge rapidly and accurately.</w:t>
      </w:r>
    </w:p>
    <w:p w:rsidR="00E772A4" w:rsidRPr="00010C66" w:rsidRDefault="00E772A4" w:rsidP="00010C66">
      <w:pPr>
        <w:pStyle w:val="ListParagraph"/>
        <w:numPr>
          <w:ilvl w:val="0"/>
          <w:numId w:val="1"/>
        </w:numPr>
        <w:jc w:val="both"/>
        <w:rPr>
          <w:rFonts w:ascii="Arial" w:hAnsi="Arial" w:cs="Arial"/>
        </w:rPr>
      </w:pPr>
      <w:r w:rsidRPr="00010C66">
        <w:rPr>
          <w:rFonts w:ascii="Arial" w:hAnsi="Arial" w:cs="Arial"/>
          <w:b/>
        </w:rPr>
        <w:t>reason mathematically</w:t>
      </w:r>
      <w:r w:rsidRPr="00010C66">
        <w:rPr>
          <w:rFonts w:ascii="Arial" w:hAnsi="Arial" w:cs="Arial"/>
        </w:rPr>
        <w:t xml:space="preserve"> by following a line of enquiry, conjecturing relationships and generalisations, and developing an argument, justification or proof using mathematical language.</w:t>
      </w:r>
    </w:p>
    <w:p w:rsidR="00A06601" w:rsidRPr="00010C66" w:rsidRDefault="00E772A4" w:rsidP="00E772A4">
      <w:pPr>
        <w:pStyle w:val="ListParagraph"/>
        <w:numPr>
          <w:ilvl w:val="0"/>
          <w:numId w:val="1"/>
        </w:numPr>
        <w:jc w:val="both"/>
        <w:rPr>
          <w:rFonts w:ascii="Arial" w:hAnsi="Arial" w:cs="Arial"/>
        </w:rPr>
      </w:pPr>
      <w:r w:rsidRPr="00010C66">
        <w:rPr>
          <w:rFonts w:ascii="Arial" w:hAnsi="Arial" w:cs="Arial"/>
        </w:rPr>
        <w:t xml:space="preserve">can </w:t>
      </w:r>
      <w:r w:rsidRPr="00010C66">
        <w:rPr>
          <w:rFonts w:ascii="Arial" w:hAnsi="Arial" w:cs="Arial"/>
          <w:b/>
        </w:rPr>
        <w:t>solve problems</w:t>
      </w:r>
      <w:r w:rsidRPr="00010C66">
        <w:rPr>
          <w:rFonts w:ascii="Arial" w:hAnsi="Arial" w:cs="Arial"/>
        </w:rPr>
        <w:t xml:space="preserve"> by applying their mathematics to a variety of routine and non-routine problems with increasing sophistication, including breaking down problems into a series of simpler steps and persevering in seeking solutions.</w:t>
      </w:r>
    </w:p>
    <w:p w:rsidR="00865611" w:rsidRDefault="00865611" w:rsidP="001C484D">
      <w:pPr>
        <w:spacing w:before="240"/>
        <w:jc w:val="both"/>
        <w:rPr>
          <w:rFonts w:ascii="Arial" w:hAnsi="Arial" w:cs="Arial"/>
          <w:b/>
        </w:rPr>
      </w:pPr>
    </w:p>
    <w:p w:rsidR="00865611" w:rsidRDefault="00865611" w:rsidP="001C484D">
      <w:pPr>
        <w:spacing w:before="240"/>
        <w:jc w:val="both"/>
        <w:rPr>
          <w:rFonts w:ascii="Arial" w:hAnsi="Arial" w:cs="Arial"/>
          <w:b/>
        </w:rPr>
      </w:pPr>
    </w:p>
    <w:p w:rsidR="00CC7EF1" w:rsidRDefault="00CC7EF1" w:rsidP="001C484D">
      <w:pPr>
        <w:spacing w:before="240"/>
        <w:jc w:val="both"/>
        <w:rPr>
          <w:rFonts w:ascii="Arial" w:hAnsi="Arial" w:cs="Arial"/>
          <w:b/>
        </w:rPr>
      </w:pPr>
    </w:p>
    <w:p w:rsidR="001C484D" w:rsidRPr="00E05A1D" w:rsidRDefault="001C484D" w:rsidP="001C484D">
      <w:pPr>
        <w:spacing w:before="240"/>
        <w:jc w:val="both"/>
        <w:rPr>
          <w:rFonts w:ascii="Arial" w:hAnsi="Arial" w:cs="Arial"/>
        </w:rPr>
      </w:pPr>
      <w:r w:rsidRPr="008C606B">
        <w:rPr>
          <w:rFonts w:ascii="Arial" w:hAnsi="Arial" w:cs="Arial"/>
          <w:b/>
        </w:rPr>
        <w:lastRenderedPageBreak/>
        <w:t>The purpose of mathematics in our school is to develop</w:t>
      </w:r>
      <w:r w:rsidRPr="00E05A1D">
        <w:rPr>
          <w:rFonts w:ascii="Arial" w:hAnsi="Arial" w:cs="Arial"/>
        </w:rPr>
        <w:t>:</w:t>
      </w:r>
    </w:p>
    <w:p w:rsidR="001C484D" w:rsidRPr="00010C66" w:rsidRDefault="001C484D" w:rsidP="00010C66">
      <w:pPr>
        <w:pStyle w:val="ListParagraph"/>
        <w:numPr>
          <w:ilvl w:val="0"/>
          <w:numId w:val="3"/>
        </w:numPr>
        <w:spacing w:before="240"/>
        <w:jc w:val="both"/>
        <w:rPr>
          <w:rFonts w:ascii="Arial" w:hAnsi="Arial" w:cs="Arial"/>
        </w:rPr>
      </w:pPr>
      <w:r w:rsidRPr="00010C66">
        <w:rPr>
          <w:rFonts w:ascii="Arial" w:hAnsi="Arial" w:cs="Arial"/>
        </w:rPr>
        <w:t>positive attitudes towards the subject and awareness of the relevance of mathematics in the real world</w:t>
      </w:r>
    </w:p>
    <w:p w:rsidR="001C484D" w:rsidRPr="00010C66" w:rsidRDefault="001C484D" w:rsidP="00010C66">
      <w:pPr>
        <w:pStyle w:val="ListParagraph"/>
        <w:numPr>
          <w:ilvl w:val="0"/>
          <w:numId w:val="3"/>
        </w:numPr>
        <w:spacing w:before="240"/>
        <w:jc w:val="both"/>
        <w:rPr>
          <w:rFonts w:ascii="Arial" w:hAnsi="Arial" w:cs="Arial"/>
        </w:rPr>
      </w:pPr>
      <w:r w:rsidRPr="00010C66">
        <w:rPr>
          <w:rFonts w:ascii="Arial" w:hAnsi="Arial" w:cs="Arial"/>
        </w:rPr>
        <w:t>competence and confidence in using and applying mathematical knowledge, concepts and skills</w:t>
      </w:r>
    </w:p>
    <w:p w:rsidR="001C484D" w:rsidRPr="00010C66" w:rsidRDefault="001C484D" w:rsidP="00010C66">
      <w:pPr>
        <w:pStyle w:val="ListParagraph"/>
        <w:numPr>
          <w:ilvl w:val="0"/>
          <w:numId w:val="3"/>
        </w:numPr>
        <w:spacing w:before="240"/>
        <w:jc w:val="both"/>
        <w:rPr>
          <w:rFonts w:ascii="Arial" w:hAnsi="Arial" w:cs="Arial"/>
        </w:rPr>
      </w:pPr>
      <w:r w:rsidRPr="00010C66">
        <w:rPr>
          <w:rFonts w:ascii="Arial" w:hAnsi="Arial" w:cs="Arial"/>
        </w:rPr>
        <w:t>an ability to solve problems, to reason, to think logically and to work systematically and accurately</w:t>
      </w:r>
    </w:p>
    <w:p w:rsidR="001C484D" w:rsidRPr="00010C66" w:rsidRDefault="001C484D" w:rsidP="00010C66">
      <w:pPr>
        <w:pStyle w:val="ListParagraph"/>
        <w:numPr>
          <w:ilvl w:val="0"/>
          <w:numId w:val="3"/>
        </w:numPr>
        <w:spacing w:before="240"/>
        <w:jc w:val="both"/>
        <w:rPr>
          <w:rFonts w:ascii="Arial" w:hAnsi="Arial" w:cs="Arial"/>
        </w:rPr>
      </w:pPr>
      <w:r w:rsidRPr="00010C66">
        <w:rPr>
          <w:rFonts w:ascii="Arial" w:hAnsi="Arial" w:cs="Arial"/>
        </w:rPr>
        <w:t>initiative and motivation to work both independently and in cooperation with others</w:t>
      </w:r>
    </w:p>
    <w:p w:rsidR="001C484D" w:rsidRPr="004141B4" w:rsidRDefault="001C484D" w:rsidP="004141B4">
      <w:pPr>
        <w:pStyle w:val="ListParagraph"/>
        <w:numPr>
          <w:ilvl w:val="0"/>
          <w:numId w:val="3"/>
        </w:numPr>
        <w:spacing w:before="240"/>
        <w:jc w:val="both"/>
        <w:rPr>
          <w:rFonts w:ascii="Arial" w:hAnsi="Arial" w:cs="Arial"/>
        </w:rPr>
      </w:pPr>
      <w:r w:rsidRPr="00010C66">
        <w:rPr>
          <w:rFonts w:ascii="Arial" w:hAnsi="Arial" w:cs="Arial"/>
        </w:rPr>
        <w:t>confident communication of maths where pupils ask and answer questions, openly share work and</w:t>
      </w:r>
      <w:r w:rsidR="004141B4">
        <w:rPr>
          <w:rFonts w:ascii="Arial" w:hAnsi="Arial" w:cs="Arial"/>
        </w:rPr>
        <w:t xml:space="preserve"> </w:t>
      </w:r>
      <w:r w:rsidRPr="004141B4">
        <w:rPr>
          <w:rFonts w:ascii="Arial" w:hAnsi="Arial" w:cs="Arial"/>
        </w:rPr>
        <w:t>learn from mistakes</w:t>
      </w:r>
    </w:p>
    <w:p w:rsidR="001C484D" w:rsidRPr="00010C66" w:rsidRDefault="001C484D" w:rsidP="00010C66">
      <w:pPr>
        <w:pStyle w:val="ListParagraph"/>
        <w:numPr>
          <w:ilvl w:val="0"/>
          <w:numId w:val="3"/>
        </w:numPr>
        <w:spacing w:before="240"/>
        <w:jc w:val="both"/>
        <w:rPr>
          <w:rFonts w:ascii="Arial" w:hAnsi="Arial" w:cs="Arial"/>
        </w:rPr>
      </w:pPr>
      <w:r w:rsidRPr="00010C66">
        <w:rPr>
          <w:rFonts w:ascii="Arial" w:hAnsi="Arial" w:cs="Arial"/>
        </w:rPr>
        <w:t>an ability to use and apply mathematics across the curriculum and in real life</w:t>
      </w:r>
    </w:p>
    <w:p w:rsidR="001C484D" w:rsidRPr="00010C66" w:rsidRDefault="001C484D" w:rsidP="00010C66">
      <w:pPr>
        <w:pStyle w:val="ListParagraph"/>
        <w:numPr>
          <w:ilvl w:val="0"/>
          <w:numId w:val="3"/>
        </w:numPr>
        <w:spacing w:before="240"/>
        <w:jc w:val="both"/>
        <w:rPr>
          <w:rFonts w:ascii="Arial" w:hAnsi="Arial" w:cs="Arial"/>
        </w:rPr>
      </w:pPr>
      <w:r w:rsidRPr="00010C66">
        <w:rPr>
          <w:rFonts w:ascii="Arial" w:hAnsi="Arial" w:cs="Arial"/>
        </w:rPr>
        <w:t>an understanding of mathematics through a process of enquiry and investigation</w:t>
      </w:r>
    </w:p>
    <w:p w:rsidR="00010C66" w:rsidRPr="00FC1272" w:rsidRDefault="001C484D" w:rsidP="001C484D">
      <w:pPr>
        <w:spacing w:before="240"/>
        <w:jc w:val="both"/>
        <w:rPr>
          <w:rFonts w:ascii="Calibri" w:hAnsi="Calibri"/>
        </w:rPr>
      </w:pPr>
      <w:r w:rsidRPr="00E05A1D">
        <w:rPr>
          <w:rFonts w:ascii="Arial" w:hAnsi="Arial" w:cs="Arial"/>
        </w:rPr>
        <w:t>We aim to provide a stimulating and exciting learning environment that take</w:t>
      </w:r>
      <w:r w:rsidR="00010C66">
        <w:rPr>
          <w:rFonts w:ascii="Arial" w:hAnsi="Arial" w:cs="Arial"/>
        </w:rPr>
        <w:t xml:space="preserve">s account of different learning </w:t>
      </w:r>
      <w:r w:rsidRPr="00E05A1D">
        <w:rPr>
          <w:rFonts w:ascii="Arial" w:hAnsi="Arial" w:cs="Arial"/>
        </w:rPr>
        <w:t>styles and uses appropriate resources to maximise teaching &amp; learning</w:t>
      </w:r>
      <w:r w:rsidR="00865611">
        <w:rPr>
          <w:rFonts w:ascii="Arial" w:hAnsi="Arial" w:cs="Arial"/>
        </w:rPr>
        <w:t xml:space="preserve"> </w:t>
      </w:r>
      <w:r w:rsidR="00865611" w:rsidRPr="00FC1272">
        <w:rPr>
          <w:rFonts w:ascii="Arial" w:hAnsi="Arial" w:cs="Arial"/>
        </w:rPr>
        <w:t>opportunities</w:t>
      </w:r>
      <w:r w:rsidRPr="00FC1272">
        <w:rPr>
          <w:rFonts w:ascii="Arial" w:hAnsi="Arial" w:cs="Arial"/>
        </w:rPr>
        <w:t>.</w:t>
      </w:r>
    </w:p>
    <w:p w:rsidR="00E05A1D" w:rsidRDefault="00E13C30" w:rsidP="005E1B14">
      <w:pPr>
        <w:spacing w:before="240"/>
        <w:jc w:val="both"/>
        <w:rPr>
          <w:rFonts w:ascii="Arial" w:hAnsi="Arial" w:cs="Arial"/>
        </w:rPr>
      </w:pPr>
      <w:r w:rsidRPr="00FC1272">
        <w:rPr>
          <w:rFonts w:ascii="Arial" w:hAnsi="Arial" w:cs="Arial"/>
        </w:rPr>
        <w:t>Through our creative approach to teaching and learning we also seek</w:t>
      </w:r>
      <w:r w:rsidR="0019130D" w:rsidRPr="00FC1272">
        <w:rPr>
          <w:rFonts w:ascii="Arial" w:hAnsi="Arial" w:cs="Arial"/>
        </w:rPr>
        <w:t xml:space="preserve"> to explore and utilise further </w:t>
      </w:r>
      <w:r w:rsidRPr="00FC1272">
        <w:rPr>
          <w:rFonts w:ascii="Arial" w:hAnsi="Arial" w:cs="Arial"/>
        </w:rPr>
        <w:t>opportunities to use and apply mathematics across all subject areas.</w:t>
      </w:r>
    </w:p>
    <w:p w:rsidR="005E1B14" w:rsidRPr="00AD7E04" w:rsidRDefault="005E1B14" w:rsidP="005E1B14">
      <w:pPr>
        <w:spacing w:before="240"/>
        <w:jc w:val="both"/>
        <w:rPr>
          <w:rFonts w:ascii="Arial" w:hAnsi="Arial" w:cs="Arial"/>
          <w:b/>
        </w:rPr>
      </w:pPr>
      <w:r w:rsidRPr="00AD7E04">
        <w:rPr>
          <w:rFonts w:ascii="Arial" w:hAnsi="Arial" w:cs="Arial"/>
          <w:b/>
        </w:rPr>
        <w:t>Teaching Principles</w:t>
      </w:r>
    </w:p>
    <w:p w:rsidR="0019130D" w:rsidRPr="00AD7E04" w:rsidRDefault="0019130D" w:rsidP="00AD7E04">
      <w:pPr>
        <w:pStyle w:val="ListParagraph"/>
        <w:numPr>
          <w:ilvl w:val="0"/>
          <w:numId w:val="10"/>
        </w:numPr>
        <w:spacing w:before="240"/>
        <w:jc w:val="both"/>
        <w:rPr>
          <w:rFonts w:ascii="Arial" w:hAnsi="Arial" w:cs="Arial"/>
        </w:rPr>
      </w:pPr>
      <w:r w:rsidRPr="00AD7E04">
        <w:rPr>
          <w:rFonts w:ascii="Arial" w:hAnsi="Arial" w:cs="Arial"/>
        </w:rPr>
        <w:t>Teachers believe in the importance of mathematics and that the vast majority of</w:t>
      </w:r>
      <w:r w:rsidR="00AD7E04" w:rsidRPr="00AD7E04">
        <w:rPr>
          <w:rFonts w:ascii="Arial" w:hAnsi="Arial" w:cs="Arial"/>
        </w:rPr>
        <w:t xml:space="preserve"> children can succeed in learning mathematics in line with national expectations.</w:t>
      </w:r>
    </w:p>
    <w:p w:rsidR="00AD7E04" w:rsidRDefault="0019130D" w:rsidP="00AD7E04">
      <w:pPr>
        <w:pStyle w:val="ListParagraph"/>
        <w:numPr>
          <w:ilvl w:val="0"/>
          <w:numId w:val="10"/>
        </w:numPr>
        <w:spacing w:before="240"/>
        <w:jc w:val="both"/>
        <w:rPr>
          <w:rFonts w:ascii="Arial" w:hAnsi="Arial" w:cs="Arial"/>
        </w:rPr>
      </w:pPr>
      <w:r w:rsidRPr="00AD7E04">
        <w:rPr>
          <w:rFonts w:ascii="Arial" w:hAnsi="Arial" w:cs="Arial"/>
        </w:rPr>
        <w:t>The whole class is taught mathematics together, with no differentiation by</w:t>
      </w:r>
      <w:r w:rsidR="00AD7E04" w:rsidRPr="00AD7E04">
        <w:rPr>
          <w:rFonts w:ascii="Arial" w:hAnsi="Arial" w:cs="Arial"/>
        </w:rPr>
        <w:t xml:space="preserve"> acceleration to new content. We </w:t>
      </w:r>
      <w:r w:rsidR="00AD7E04">
        <w:rPr>
          <w:rFonts w:ascii="Arial" w:hAnsi="Arial" w:cs="Arial"/>
        </w:rPr>
        <w:t>adopt a ‘growth mind</w:t>
      </w:r>
      <w:r w:rsidR="008C606B">
        <w:rPr>
          <w:rFonts w:ascii="Arial" w:hAnsi="Arial" w:cs="Arial"/>
        </w:rPr>
        <w:t>-</w:t>
      </w:r>
      <w:r w:rsidR="00AD7E04">
        <w:rPr>
          <w:rFonts w:ascii="Arial" w:hAnsi="Arial" w:cs="Arial"/>
        </w:rPr>
        <w:t>set’ approach with the belief that ‘all children can’</w:t>
      </w:r>
      <w:r w:rsidR="00AD7E04" w:rsidRPr="00AD7E04">
        <w:rPr>
          <w:rFonts w:ascii="Arial" w:hAnsi="Arial" w:cs="Arial"/>
        </w:rPr>
        <w:t xml:space="preserve">. The learning </w:t>
      </w:r>
      <w:r w:rsidRPr="00AD7E04">
        <w:rPr>
          <w:rFonts w:ascii="Arial" w:hAnsi="Arial" w:cs="Arial"/>
        </w:rPr>
        <w:t>needs of individuals are addressed through caref</w:t>
      </w:r>
      <w:r w:rsidR="00AD7E04" w:rsidRPr="00AD7E04">
        <w:rPr>
          <w:rFonts w:ascii="Arial" w:hAnsi="Arial" w:cs="Arial"/>
        </w:rPr>
        <w:t xml:space="preserve">ul scaffolding, questioning and </w:t>
      </w:r>
      <w:r w:rsidRPr="00AD7E04">
        <w:rPr>
          <w:rFonts w:ascii="Arial" w:hAnsi="Arial" w:cs="Arial"/>
        </w:rPr>
        <w:t xml:space="preserve">appropriate rapid intervention where necessary, to </w:t>
      </w:r>
      <w:r w:rsidR="00AD7E04" w:rsidRPr="00AD7E04">
        <w:rPr>
          <w:rFonts w:ascii="Arial" w:hAnsi="Arial" w:cs="Arial"/>
        </w:rPr>
        <w:t xml:space="preserve">provide appropriate support </w:t>
      </w:r>
      <w:r w:rsidRPr="00AD7E04">
        <w:rPr>
          <w:rFonts w:ascii="Arial" w:hAnsi="Arial" w:cs="Arial"/>
        </w:rPr>
        <w:t>and challenge.</w:t>
      </w:r>
      <w:r w:rsidR="00AD7E04" w:rsidRPr="00AD7E04">
        <w:rPr>
          <w:rFonts w:ascii="Arial" w:hAnsi="Arial" w:cs="Arial"/>
        </w:rPr>
        <w:t xml:space="preserve"> </w:t>
      </w:r>
    </w:p>
    <w:p w:rsidR="00AD7E04" w:rsidRDefault="0019130D" w:rsidP="00AD7E04">
      <w:pPr>
        <w:pStyle w:val="ListParagraph"/>
        <w:numPr>
          <w:ilvl w:val="0"/>
          <w:numId w:val="10"/>
        </w:numPr>
        <w:spacing w:before="240"/>
        <w:jc w:val="both"/>
        <w:rPr>
          <w:rFonts w:ascii="Arial" w:hAnsi="Arial" w:cs="Arial"/>
        </w:rPr>
      </w:pPr>
      <w:r w:rsidRPr="00AD7E04">
        <w:rPr>
          <w:rFonts w:ascii="Arial" w:hAnsi="Arial" w:cs="Arial"/>
        </w:rPr>
        <w:t>The reasoning behind mathematical proces</w:t>
      </w:r>
      <w:r w:rsidR="008C606B">
        <w:rPr>
          <w:rFonts w:ascii="Arial" w:hAnsi="Arial" w:cs="Arial"/>
        </w:rPr>
        <w:t>ses is emphasis</w:t>
      </w:r>
      <w:r w:rsidR="00AD7E04" w:rsidRPr="00AD7E04">
        <w:rPr>
          <w:rFonts w:ascii="Arial" w:hAnsi="Arial" w:cs="Arial"/>
        </w:rPr>
        <w:t xml:space="preserve">ed. Teacher/pupil </w:t>
      </w:r>
      <w:r w:rsidRPr="00AD7E04">
        <w:rPr>
          <w:rFonts w:ascii="Arial" w:hAnsi="Arial" w:cs="Arial"/>
        </w:rPr>
        <w:t>interaction explores how answers were obtained a</w:t>
      </w:r>
      <w:r w:rsidR="00AD7E04" w:rsidRPr="00AD7E04">
        <w:rPr>
          <w:rFonts w:ascii="Arial" w:hAnsi="Arial" w:cs="Arial"/>
        </w:rPr>
        <w:t xml:space="preserve">s well as why the method worked </w:t>
      </w:r>
      <w:r w:rsidRPr="00AD7E04">
        <w:rPr>
          <w:rFonts w:ascii="Arial" w:hAnsi="Arial" w:cs="Arial"/>
        </w:rPr>
        <w:t>and what might be the most efficient strategy.</w:t>
      </w:r>
    </w:p>
    <w:p w:rsidR="00AD7E04" w:rsidRDefault="0019130D" w:rsidP="00AD7E04">
      <w:pPr>
        <w:pStyle w:val="ListParagraph"/>
        <w:numPr>
          <w:ilvl w:val="0"/>
          <w:numId w:val="10"/>
        </w:numPr>
        <w:spacing w:before="240"/>
        <w:jc w:val="both"/>
        <w:rPr>
          <w:rFonts w:ascii="Arial" w:hAnsi="Arial" w:cs="Arial"/>
        </w:rPr>
      </w:pPr>
      <w:r w:rsidRPr="00AD7E04">
        <w:rPr>
          <w:rFonts w:ascii="Arial" w:hAnsi="Arial" w:cs="Arial"/>
        </w:rPr>
        <w:t xml:space="preserve">Precise mathematical language, </w:t>
      </w:r>
      <w:r w:rsidR="005D2C47">
        <w:rPr>
          <w:rFonts w:ascii="Arial" w:hAnsi="Arial" w:cs="Arial"/>
        </w:rPr>
        <w:t>generally</w:t>
      </w:r>
      <w:r w:rsidRPr="00AD7E04">
        <w:rPr>
          <w:rFonts w:ascii="Arial" w:hAnsi="Arial" w:cs="Arial"/>
        </w:rPr>
        <w:t xml:space="preserve"> couched in full sentences, is used by </w:t>
      </w:r>
      <w:r w:rsidR="005D2C47">
        <w:rPr>
          <w:rFonts w:ascii="Arial" w:hAnsi="Arial" w:cs="Arial"/>
        </w:rPr>
        <w:t>all</w:t>
      </w:r>
      <w:r w:rsidR="00AD7E04" w:rsidRPr="00AD7E04">
        <w:rPr>
          <w:rFonts w:ascii="Arial" w:hAnsi="Arial" w:cs="Arial"/>
        </w:rPr>
        <w:t xml:space="preserve"> </w:t>
      </w:r>
      <w:r w:rsidRPr="00AD7E04">
        <w:rPr>
          <w:rFonts w:ascii="Arial" w:hAnsi="Arial" w:cs="Arial"/>
        </w:rPr>
        <w:t xml:space="preserve">so that mathematical ideas are conveyed with </w:t>
      </w:r>
      <w:r w:rsidR="00AD7E04" w:rsidRPr="00AD7E04">
        <w:rPr>
          <w:rFonts w:ascii="Arial" w:hAnsi="Arial" w:cs="Arial"/>
        </w:rPr>
        <w:t xml:space="preserve">clarity and precision. </w:t>
      </w:r>
    </w:p>
    <w:p w:rsidR="00AD7E04" w:rsidRDefault="00AD7E04" w:rsidP="00AD7E04">
      <w:pPr>
        <w:pStyle w:val="ListParagraph"/>
        <w:numPr>
          <w:ilvl w:val="0"/>
          <w:numId w:val="10"/>
        </w:numPr>
        <w:spacing w:before="240"/>
        <w:jc w:val="both"/>
        <w:rPr>
          <w:rFonts w:ascii="Arial" w:hAnsi="Arial" w:cs="Arial"/>
        </w:rPr>
      </w:pPr>
      <w:r w:rsidRPr="00AD7E04">
        <w:rPr>
          <w:rFonts w:ascii="Arial" w:hAnsi="Arial" w:cs="Arial"/>
        </w:rPr>
        <w:t xml:space="preserve">We value </w:t>
      </w:r>
      <w:r w:rsidR="0019130D" w:rsidRPr="00AD7E04">
        <w:rPr>
          <w:rFonts w:ascii="Arial" w:hAnsi="Arial" w:cs="Arial"/>
        </w:rPr>
        <w:t>‘mathematical talk’ and children get lots of opportu</w:t>
      </w:r>
      <w:r w:rsidRPr="00AD7E04">
        <w:rPr>
          <w:rFonts w:ascii="Arial" w:hAnsi="Arial" w:cs="Arial"/>
        </w:rPr>
        <w:t xml:space="preserve">nity to talk about and evaluate </w:t>
      </w:r>
      <w:r w:rsidR="0019130D" w:rsidRPr="00AD7E04">
        <w:rPr>
          <w:rFonts w:ascii="Arial" w:hAnsi="Arial" w:cs="Arial"/>
        </w:rPr>
        <w:t>their mathematics during lessons.</w:t>
      </w:r>
    </w:p>
    <w:p w:rsidR="00AD7E04" w:rsidRDefault="0019130D" w:rsidP="00AD7E04">
      <w:pPr>
        <w:pStyle w:val="ListParagraph"/>
        <w:numPr>
          <w:ilvl w:val="0"/>
          <w:numId w:val="10"/>
        </w:numPr>
        <w:spacing w:before="240"/>
        <w:jc w:val="both"/>
        <w:rPr>
          <w:rFonts w:ascii="Arial" w:hAnsi="Arial" w:cs="Arial"/>
        </w:rPr>
      </w:pPr>
      <w:r w:rsidRPr="00AD7E04">
        <w:rPr>
          <w:rFonts w:ascii="Arial" w:hAnsi="Arial" w:cs="Arial"/>
        </w:rPr>
        <w:t>Conceptual variati</w:t>
      </w:r>
      <w:r w:rsidR="008C606B">
        <w:rPr>
          <w:rFonts w:ascii="Arial" w:hAnsi="Arial" w:cs="Arial"/>
        </w:rPr>
        <w:t xml:space="preserve">on and procedural variation are </w:t>
      </w:r>
      <w:r w:rsidRPr="00AD7E04">
        <w:rPr>
          <w:rFonts w:ascii="Arial" w:hAnsi="Arial" w:cs="Arial"/>
        </w:rPr>
        <w:t>used extensively throughout</w:t>
      </w:r>
      <w:r w:rsidR="00AD7E04" w:rsidRPr="00AD7E04">
        <w:rPr>
          <w:rFonts w:ascii="Arial" w:hAnsi="Arial" w:cs="Arial"/>
        </w:rPr>
        <w:t xml:space="preserve"> </w:t>
      </w:r>
      <w:r w:rsidRPr="00AD7E04">
        <w:rPr>
          <w:rFonts w:ascii="Arial" w:hAnsi="Arial" w:cs="Arial"/>
        </w:rPr>
        <w:t>teaching. This helps to present the mathematics in ways that p</w:t>
      </w:r>
      <w:r w:rsidR="00AD7E04" w:rsidRPr="00AD7E04">
        <w:rPr>
          <w:rFonts w:ascii="Arial" w:hAnsi="Arial" w:cs="Arial"/>
        </w:rPr>
        <w:t xml:space="preserve">romote deep, </w:t>
      </w:r>
      <w:r w:rsidRPr="00AD7E04">
        <w:rPr>
          <w:rFonts w:ascii="Arial" w:hAnsi="Arial" w:cs="Arial"/>
        </w:rPr>
        <w:t>sustainable learning.</w:t>
      </w:r>
      <w:r w:rsidR="00AD7E04" w:rsidRPr="00AD7E04">
        <w:rPr>
          <w:rFonts w:ascii="Arial" w:hAnsi="Arial" w:cs="Arial"/>
        </w:rPr>
        <w:t xml:space="preserve"> </w:t>
      </w:r>
    </w:p>
    <w:p w:rsidR="00277E79" w:rsidRPr="00AD7E04" w:rsidRDefault="0019130D" w:rsidP="00AD7E04">
      <w:pPr>
        <w:pStyle w:val="ListParagraph"/>
        <w:numPr>
          <w:ilvl w:val="0"/>
          <w:numId w:val="10"/>
        </w:numPr>
        <w:spacing w:before="240"/>
        <w:jc w:val="both"/>
        <w:rPr>
          <w:rFonts w:ascii="Arial" w:hAnsi="Arial" w:cs="Arial"/>
        </w:rPr>
      </w:pPr>
      <w:r w:rsidRPr="00AD7E04">
        <w:rPr>
          <w:rFonts w:ascii="Arial" w:hAnsi="Arial" w:cs="Arial"/>
        </w:rPr>
        <w:t>Sufficient time is spent on key concepts to ensure learning is well developed and</w:t>
      </w:r>
      <w:r w:rsidR="00AD7E04" w:rsidRPr="00AD7E04">
        <w:rPr>
          <w:rFonts w:ascii="Arial" w:hAnsi="Arial" w:cs="Arial"/>
        </w:rPr>
        <w:t xml:space="preserve"> </w:t>
      </w:r>
      <w:r w:rsidRPr="00AD7E04">
        <w:rPr>
          <w:rFonts w:ascii="Arial" w:hAnsi="Arial" w:cs="Arial"/>
        </w:rPr>
        <w:t>deeply embedded before moving on.</w:t>
      </w:r>
    </w:p>
    <w:p w:rsidR="00063B00" w:rsidRDefault="00063B00" w:rsidP="005E1B14">
      <w:pPr>
        <w:spacing w:before="240"/>
        <w:jc w:val="both"/>
        <w:rPr>
          <w:rFonts w:ascii="Arial" w:hAnsi="Arial" w:cs="Arial"/>
          <w:b/>
        </w:rPr>
      </w:pPr>
    </w:p>
    <w:p w:rsidR="00277E79" w:rsidRPr="0019130D" w:rsidRDefault="00277E79" w:rsidP="005E1B14">
      <w:pPr>
        <w:spacing w:before="240"/>
        <w:jc w:val="both"/>
        <w:rPr>
          <w:rFonts w:ascii="Arial" w:hAnsi="Arial" w:cs="Arial"/>
          <w:b/>
        </w:rPr>
      </w:pPr>
      <w:r w:rsidRPr="0019130D">
        <w:rPr>
          <w:rFonts w:ascii="Arial" w:hAnsi="Arial" w:cs="Arial"/>
          <w:b/>
        </w:rPr>
        <w:t xml:space="preserve">Teachers planning and organisation </w:t>
      </w:r>
    </w:p>
    <w:p w:rsidR="0019130D" w:rsidRPr="00CC7EF1" w:rsidRDefault="00277E79" w:rsidP="005E1B14">
      <w:pPr>
        <w:spacing w:before="240"/>
        <w:jc w:val="both"/>
        <w:rPr>
          <w:rFonts w:ascii="Arial" w:hAnsi="Arial" w:cs="Arial"/>
          <w:b/>
        </w:rPr>
      </w:pPr>
      <w:r w:rsidRPr="00CC7EF1">
        <w:rPr>
          <w:rFonts w:ascii="Arial" w:hAnsi="Arial" w:cs="Arial"/>
          <w:b/>
        </w:rPr>
        <w:t xml:space="preserve">Long </w:t>
      </w:r>
      <w:r w:rsidR="005D2C47" w:rsidRPr="00CC7EF1">
        <w:rPr>
          <w:rFonts w:ascii="Arial" w:hAnsi="Arial" w:cs="Arial"/>
          <w:b/>
        </w:rPr>
        <w:t xml:space="preserve">Term Planning </w:t>
      </w:r>
    </w:p>
    <w:p w:rsidR="00063B00" w:rsidRDefault="00277E79" w:rsidP="005E1B14">
      <w:pPr>
        <w:spacing w:before="240"/>
        <w:jc w:val="both"/>
        <w:rPr>
          <w:rFonts w:ascii="Arial" w:hAnsi="Arial" w:cs="Arial"/>
        </w:rPr>
      </w:pPr>
      <w:r w:rsidRPr="00E05A1D">
        <w:rPr>
          <w:rFonts w:ascii="Arial" w:hAnsi="Arial" w:cs="Arial"/>
        </w:rPr>
        <w:t>The National Curriculum for Mathematics 2014, Development Matters and the Early Learning Goals (</w:t>
      </w:r>
      <w:r w:rsidR="00B54498">
        <w:rPr>
          <w:rFonts w:ascii="Arial" w:hAnsi="Arial" w:cs="Arial"/>
        </w:rPr>
        <w:t xml:space="preserve">Number and Numerical patterns </w:t>
      </w:r>
      <w:r w:rsidRPr="00E05A1D">
        <w:rPr>
          <w:rFonts w:ascii="Arial" w:hAnsi="Arial" w:cs="Arial"/>
        </w:rPr>
        <w:t>) provide the long term planning for mathe</w:t>
      </w:r>
      <w:r w:rsidR="005D2C47">
        <w:rPr>
          <w:rFonts w:ascii="Arial" w:hAnsi="Arial" w:cs="Arial"/>
        </w:rPr>
        <w:t>matics</w:t>
      </w:r>
      <w:r w:rsidRPr="00E05A1D">
        <w:rPr>
          <w:rFonts w:ascii="Arial" w:hAnsi="Arial" w:cs="Arial"/>
        </w:rPr>
        <w:t xml:space="preserve">. </w:t>
      </w:r>
    </w:p>
    <w:p w:rsidR="0019130D" w:rsidRPr="00063B00" w:rsidRDefault="00277E79" w:rsidP="005E1B14">
      <w:pPr>
        <w:spacing w:before="240"/>
        <w:jc w:val="both"/>
        <w:rPr>
          <w:rFonts w:ascii="Arial" w:hAnsi="Arial" w:cs="Arial"/>
        </w:rPr>
      </w:pPr>
      <w:r w:rsidRPr="00244F6B">
        <w:rPr>
          <w:rFonts w:ascii="Arial" w:hAnsi="Arial" w:cs="Arial"/>
          <w:b/>
          <w:i/>
        </w:rPr>
        <w:lastRenderedPageBreak/>
        <w:t xml:space="preserve">Medium </w:t>
      </w:r>
      <w:r w:rsidR="005D2C47" w:rsidRPr="00244F6B">
        <w:rPr>
          <w:rFonts w:ascii="Arial" w:hAnsi="Arial" w:cs="Arial"/>
          <w:b/>
          <w:i/>
        </w:rPr>
        <w:t xml:space="preserve">Term Planning </w:t>
      </w:r>
    </w:p>
    <w:p w:rsidR="00277E79" w:rsidRPr="00E05A1D" w:rsidRDefault="0083672D" w:rsidP="005E1B14">
      <w:pPr>
        <w:spacing w:before="240"/>
        <w:jc w:val="both"/>
        <w:rPr>
          <w:rFonts w:ascii="Arial" w:hAnsi="Arial" w:cs="Arial"/>
        </w:rPr>
      </w:pPr>
      <w:r>
        <w:rPr>
          <w:rFonts w:ascii="Arial" w:hAnsi="Arial" w:cs="Arial"/>
        </w:rPr>
        <w:t>Nursery</w:t>
      </w:r>
      <w:r w:rsidR="005D2C47">
        <w:rPr>
          <w:rFonts w:ascii="Arial" w:hAnsi="Arial" w:cs="Arial"/>
        </w:rPr>
        <w:t xml:space="preserve"> </w:t>
      </w:r>
      <w:r w:rsidR="00277E79" w:rsidRPr="00E05A1D">
        <w:rPr>
          <w:rFonts w:ascii="Arial" w:hAnsi="Arial" w:cs="Arial"/>
        </w:rPr>
        <w:t>-</w:t>
      </w:r>
      <w:r w:rsidR="005D2C47" w:rsidRPr="005D2C47">
        <w:rPr>
          <w:rFonts w:ascii="Arial" w:hAnsi="Arial" w:cs="Arial"/>
        </w:rPr>
        <w:t xml:space="preserve"> </w:t>
      </w:r>
      <w:r w:rsidR="005D2C47" w:rsidRPr="00E05A1D">
        <w:rPr>
          <w:rFonts w:ascii="Arial" w:hAnsi="Arial" w:cs="Arial"/>
        </w:rPr>
        <w:t xml:space="preserve">Years </w:t>
      </w:r>
      <w:r>
        <w:rPr>
          <w:rFonts w:ascii="Arial" w:hAnsi="Arial" w:cs="Arial"/>
        </w:rPr>
        <w:t>6 use the White Rose Maths</w:t>
      </w:r>
      <w:r w:rsidR="00277E79" w:rsidRPr="00E05A1D">
        <w:rPr>
          <w:rFonts w:ascii="Arial" w:hAnsi="Arial" w:cs="Arial"/>
        </w:rPr>
        <w:t xml:space="preserve"> schemes of learning as their medium term planning documents. </w:t>
      </w:r>
      <w:r w:rsidR="005D2C47">
        <w:rPr>
          <w:rFonts w:ascii="Arial" w:hAnsi="Arial" w:cs="Arial"/>
        </w:rPr>
        <w:t>This</w:t>
      </w:r>
      <w:r w:rsidR="00277E79" w:rsidRPr="00E05A1D">
        <w:rPr>
          <w:rFonts w:ascii="Arial" w:hAnsi="Arial" w:cs="Arial"/>
        </w:rPr>
        <w:t xml:space="preserve"> provide</w:t>
      </w:r>
      <w:r w:rsidR="005D2C47">
        <w:rPr>
          <w:rFonts w:ascii="Arial" w:hAnsi="Arial" w:cs="Arial"/>
        </w:rPr>
        <w:t>s</w:t>
      </w:r>
      <w:r w:rsidR="00277E79" w:rsidRPr="00E05A1D">
        <w:rPr>
          <w:rFonts w:ascii="Arial" w:hAnsi="Arial" w:cs="Arial"/>
        </w:rPr>
        <w:t xml:space="preserve"> exemplification for math</w:t>
      </w:r>
      <w:r w:rsidR="005D2C47">
        <w:rPr>
          <w:rFonts w:ascii="Arial" w:hAnsi="Arial" w:cs="Arial"/>
        </w:rPr>
        <w:t>ematic</w:t>
      </w:r>
      <w:r w:rsidR="00277E79" w:rsidRPr="00E05A1D">
        <w:rPr>
          <w:rFonts w:ascii="Arial" w:hAnsi="Arial" w:cs="Arial"/>
        </w:rPr>
        <w:t xml:space="preserve">s objectives </w:t>
      </w:r>
      <w:r w:rsidR="005D2C47">
        <w:rPr>
          <w:rFonts w:ascii="Arial" w:hAnsi="Arial" w:cs="Arial"/>
        </w:rPr>
        <w:t>which</w:t>
      </w:r>
      <w:r w:rsidR="00277E79" w:rsidRPr="00E05A1D">
        <w:rPr>
          <w:rFonts w:ascii="Arial" w:hAnsi="Arial" w:cs="Arial"/>
        </w:rPr>
        <w:t xml:space="preserve"> are </w:t>
      </w:r>
      <w:r w:rsidR="005D2C47">
        <w:rPr>
          <w:rFonts w:ascii="Arial" w:hAnsi="Arial" w:cs="Arial"/>
        </w:rPr>
        <w:t xml:space="preserve">then </w:t>
      </w:r>
      <w:r w:rsidR="00277E79" w:rsidRPr="00E05A1D">
        <w:rPr>
          <w:rFonts w:ascii="Arial" w:hAnsi="Arial" w:cs="Arial"/>
        </w:rPr>
        <w:t>broken down into fluency</w:t>
      </w:r>
      <w:r w:rsidR="005D2C47">
        <w:rPr>
          <w:rFonts w:ascii="Arial" w:hAnsi="Arial" w:cs="Arial"/>
        </w:rPr>
        <w:t>, reasoning and problem solving;</w:t>
      </w:r>
      <w:r w:rsidR="00277E79" w:rsidRPr="00E05A1D">
        <w:rPr>
          <w:rFonts w:ascii="Arial" w:hAnsi="Arial" w:cs="Arial"/>
        </w:rPr>
        <w:t xml:space="preserve"> key aims of the National Curriculum. They support a mastery approach to teaching and learning </w:t>
      </w:r>
      <w:r w:rsidR="005D2C47">
        <w:rPr>
          <w:rFonts w:ascii="Arial" w:hAnsi="Arial" w:cs="Arial"/>
        </w:rPr>
        <w:t xml:space="preserve">and have number at their heart ie </w:t>
      </w:r>
      <w:r w:rsidR="00277E79" w:rsidRPr="00E05A1D">
        <w:rPr>
          <w:rFonts w:ascii="Arial" w:hAnsi="Arial" w:cs="Arial"/>
        </w:rPr>
        <w:t xml:space="preserve">support the ideal of depth before breadth. They support pupils working together as a whole group and provide </w:t>
      </w:r>
      <w:r w:rsidR="005D2C47">
        <w:rPr>
          <w:rFonts w:ascii="Arial" w:hAnsi="Arial" w:cs="Arial"/>
        </w:rPr>
        <w:t>the</w:t>
      </w:r>
      <w:r w:rsidR="00277E79" w:rsidRPr="00E05A1D">
        <w:rPr>
          <w:rFonts w:ascii="Arial" w:hAnsi="Arial" w:cs="Arial"/>
        </w:rPr>
        <w:t xml:space="preserve"> time</w:t>
      </w:r>
      <w:r w:rsidR="005D2C47">
        <w:rPr>
          <w:rFonts w:ascii="Arial" w:hAnsi="Arial" w:cs="Arial"/>
        </w:rPr>
        <w:t xml:space="preserve"> needed</w:t>
      </w:r>
      <w:r w:rsidR="00277E79" w:rsidRPr="00E05A1D">
        <w:rPr>
          <w:rFonts w:ascii="Arial" w:hAnsi="Arial" w:cs="Arial"/>
        </w:rPr>
        <w:t xml:space="preserve"> to build reasoning and problem solving elements into the curriculum. </w:t>
      </w:r>
    </w:p>
    <w:p w:rsidR="0019130D" w:rsidRPr="00244F6B" w:rsidRDefault="00277E79" w:rsidP="005E1B14">
      <w:pPr>
        <w:spacing w:before="240"/>
        <w:jc w:val="both"/>
        <w:rPr>
          <w:rFonts w:ascii="Arial" w:hAnsi="Arial" w:cs="Arial"/>
          <w:b/>
          <w:i/>
        </w:rPr>
      </w:pPr>
      <w:r w:rsidRPr="00244F6B">
        <w:rPr>
          <w:rFonts w:ascii="Arial" w:hAnsi="Arial" w:cs="Arial"/>
          <w:b/>
          <w:i/>
        </w:rPr>
        <w:t xml:space="preserve">Short </w:t>
      </w:r>
      <w:r w:rsidR="005D2C47" w:rsidRPr="00244F6B">
        <w:rPr>
          <w:rFonts w:ascii="Arial" w:hAnsi="Arial" w:cs="Arial"/>
          <w:b/>
          <w:i/>
        </w:rPr>
        <w:t xml:space="preserve">Term Planning </w:t>
      </w:r>
    </w:p>
    <w:p w:rsidR="00241CD3" w:rsidRDefault="00D8532A" w:rsidP="00E05A1D">
      <w:pPr>
        <w:spacing w:before="240"/>
        <w:jc w:val="both"/>
        <w:rPr>
          <w:rFonts w:ascii="Arial" w:hAnsi="Arial" w:cs="Arial"/>
        </w:rPr>
      </w:pPr>
      <w:r>
        <w:rPr>
          <w:rFonts w:ascii="Arial" w:hAnsi="Arial" w:cs="Arial"/>
        </w:rPr>
        <w:t>White Rose Maths ‘small steps’</w:t>
      </w:r>
      <w:r w:rsidR="00277E79" w:rsidRPr="00E05A1D">
        <w:rPr>
          <w:rFonts w:ascii="Arial" w:hAnsi="Arial" w:cs="Arial"/>
        </w:rPr>
        <w:t xml:space="preserve"> support daily lesson </w:t>
      </w:r>
      <w:r>
        <w:rPr>
          <w:rFonts w:ascii="Arial" w:hAnsi="Arial" w:cs="Arial"/>
        </w:rPr>
        <w:t xml:space="preserve">objectives and </w:t>
      </w:r>
      <w:r w:rsidR="00277E79" w:rsidRPr="00E05A1D">
        <w:rPr>
          <w:rFonts w:ascii="Arial" w:hAnsi="Arial" w:cs="Arial"/>
        </w:rPr>
        <w:t xml:space="preserve">planning. </w:t>
      </w:r>
      <w:r w:rsidR="005D2C47" w:rsidRPr="00E05A1D">
        <w:rPr>
          <w:rFonts w:ascii="Arial" w:hAnsi="Arial" w:cs="Arial"/>
        </w:rPr>
        <w:t xml:space="preserve">Teachers of the EYFS </w:t>
      </w:r>
      <w:r w:rsidR="0079444D">
        <w:rPr>
          <w:rFonts w:ascii="Arial" w:hAnsi="Arial" w:cs="Arial"/>
        </w:rPr>
        <w:t xml:space="preserve">(including nursery) </w:t>
      </w:r>
      <w:r w:rsidR="005D2C47" w:rsidRPr="00E05A1D">
        <w:rPr>
          <w:rFonts w:ascii="Arial" w:hAnsi="Arial" w:cs="Arial"/>
        </w:rPr>
        <w:t>ensure the children learn through a mixture of adult led activities and child initiated activities both inside and outside o</w:t>
      </w:r>
      <w:r w:rsidR="005D2C47">
        <w:rPr>
          <w:rFonts w:ascii="Arial" w:hAnsi="Arial" w:cs="Arial"/>
        </w:rPr>
        <w:t xml:space="preserve">f the classroom. Mathematics is </w:t>
      </w:r>
      <w:r w:rsidR="005D2C47" w:rsidRPr="00E05A1D">
        <w:rPr>
          <w:rFonts w:ascii="Arial" w:hAnsi="Arial" w:cs="Arial"/>
        </w:rPr>
        <w:t xml:space="preserve">taught </w:t>
      </w:r>
      <w:r w:rsidR="005D2C47">
        <w:rPr>
          <w:rFonts w:ascii="Arial" w:hAnsi="Arial" w:cs="Arial"/>
        </w:rPr>
        <w:t xml:space="preserve">through an integrated approach. </w:t>
      </w:r>
      <w:r w:rsidR="00277E79" w:rsidRPr="00E05A1D">
        <w:rPr>
          <w:rFonts w:ascii="Arial" w:hAnsi="Arial" w:cs="Arial"/>
        </w:rPr>
        <w:t xml:space="preserve">In </w:t>
      </w:r>
      <w:r w:rsidR="005D2C47">
        <w:rPr>
          <w:rFonts w:ascii="Arial" w:hAnsi="Arial" w:cs="Arial"/>
        </w:rPr>
        <w:t xml:space="preserve">Key Stage 1, </w:t>
      </w:r>
      <w:r w:rsidR="00244F6B">
        <w:rPr>
          <w:rFonts w:ascii="Arial" w:hAnsi="Arial" w:cs="Arial"/>
        </w:rPr>
        <w:t xml:space="preserve">daily </w:t>
      </w:r>
      <w:r w:rsidR="005D2C47">
        <w:rPr>
          <w:rFonts w:ascii="Arial" w:hAnsi="Arial" w:cs="Arial"/>
        </w:rPr>
        <w:t xml:space="preserve">lessons are 45-60 minutes, increasing to </w:t>
      </w:r>
      <w:r w:rsidR="00277E79" w:rsidRPr="00E05A1D">
        <w:rPr>
          <w:rFonts w:ascii="Arial" w:hAnsi="Arial" w:cs="Arial"/>
        </w:rPr>
        <w:t>at least 60 minutes</w:t>
      </w:r>
      <w:r w:rsidR="005D2C47">
        <w:rPr>
          <w:rFonts w:ascii="Arial" w:hAnsi="Arial" w:cs="Arial"/>
        </w:rPr>
        <w:t xml:space="preserve"> in Key Stage 2</w:t>
      </w:r>
      <w:r w:rsidR="00277E79" w:rsidRPr="00E05A1D">
        <w:rPr>
          <w:rFonts w:ascii="Arial" w:hAnsi="Arial" w:cs="Arial"/>
        </w:rPr>
        <w:t xml:space="preserve">. </w:t>
      </w:r>
    </w:p>
    <w:p w:rsidR="0023650A" w:rsidRPr="00B54498" w:rsidRDefault="0023650A" w:rsidP="00E05A1D">
      <w:pPr>
        <w:spacing w:before="240"/>
        <w:jc w:val="both"/>
        <w:rPr>
          <w:rFonts w:ascii="Arial" w:hAnsi="Arial" w:cs="Arial"/>
        </w:rPr>
      </w:pPr>
      <w:r w:rsidRPr="00B54498">
        <w:rPr>
          <w:rFonts w:ascii="Arial" w:hAnsi="Arial" w:cs="Arial"/>
        </w:rPr>
        <w:t>All lessons from Year</w:t>
      </w:r>
      <w:r w:rsidR="00244F6B" w:rsidRPr="00B54498">
        <w:rPr>
          <w:rFonts w:ascii="Arial" w:hAnsi="Arial" w:cs="Arial"/>
        </w:rPr>
        <w:t>s</w:t>
      </w:r>
      <w:r w:rsidRPr="00B54498">
        <w:rPr>
          <w:rFonts w:ascii="Arial" w:hAnsi="Arial" w:cs="Arial"/>
        </w:rPr>
        <w:t xml:space="preserve"> 1 to Year 6 begin with ‘Flashback 4’ – a series of quick questions which draw on learning from previous units and year groups, supporting recall of key learning</w:t>
      </w:r>
      <w:r w:rsidR="00244F6B" w:rsidRPr="00B54498">
        <w:rPr>
          <w:rFonts w:ascii="Arial" w:hAnsi="Arial" w:cs="Arial"/>
        </w:rPr>
        <w:t xml:space="preserve"> and ensuring gaps are closed.</w:t>
      </w:r>
    </w:p>
    <w:p w:rsidR="0023650A" w:rsidRPr="00B54498" w:rsidRDefault="0023650A" w:rsidP="00E05A1D">
      <w:pPr>
        <w:spacing w:before="240"/>
        <w:jc w:val="both"/>
        <w:rPr>
          <w:rFonts w:ascii="Arial" w:hAnsi="Arial" w:cs="Arial"/>
        </w:rPr>
      </w:pPr>
      <w:r w:rsidRPr="00B54498">
        <w:rPr>
          <w:rFonts w:ascii="Arial" w:hAnsi="Arial" w:cs="Arial"/>
        </w:rPr>
        <w:t xml:space="preserve">Maths FIT is used to address </w:t>
      </w:r>
      <w:r w:rsidR="00244F6B" w:rsidRPr="00B54498">
        <w:rPr>
          <w:rFonts w:ascii="Arial" w:hAnsi="Arial" w:cs="Arial"/>
        </w:rPr>
        <w:t>misconceptions</w:t>
      </w:r>
      <w:r w:rsidRPr="00B54498">
        <w:rPr>
          <w:rFonts w:ascii="Arial" w:hAnsi="Arial" w:cs="Arial"/>
        </w:rPr>
        <w:t xml:space="preserve"> from </w:t>
      </w:r>
      <w:r w:rsidR="00244F6B" w:rsidRPr="00B54498">
        <w:rPr>
          <w:rFonts w:ascii="Arial" w:hAnsi="Arial" w:cs="Arial"/>
        </w:rPr>
        <w:t xml:space="preserve">the </w:t>
      </w:r>
      <w:r w:rsidRPr="00B54498">
        <w:rPr>
          <w:rFonts w:ascii="Arial" w:hAnsi="Arial" w:cs="Arial"/>
        </w:rPr>
        <w:t xml:space="preserve">previous </w:t>
      </w:r>
      <w:r w:rsidR="00244F6B" w:rsidRPr="00B54498">
        <w:rPr>
          <w:rFonts w:ascii="Arial" w:hAnsi="Arial" w:cs="Arial"/>
        </w:rPr>
        <w:t>lesson and/or work with targeted children to extend and challenge their learning. The CREW acronym is used:</w:t>
      </w:r>
    </w:p>
    <w:p w:rsidR="00244F6B" w:rsidRPr="00B54498" w:rsidRDefault="00244F6B" w:rsidP="00E05A1D">
      <w:pPr>
        <w:spacing w:before="240"/>
        <w:jc w:val="both"/>
        <w:rPr>
          <w:rFonts w:ascii="Arial" w:hAnsi="Arial" w:cs="Arial"/>
          <w:i/>
        </w:rPr>
      </w:pPr>
      <w:r w:rsidRPr="00B54498">
        <w:rPr>
          <w:rFonts w:ascii="Arial" w:hAnsi="Arial" w:cs="Arial"/>
          <w:b/>
          <w:i/>
        </w:rPr>
        <w:t>C</w:t>
      </w:r>
      <w:r w:rsidRPr="00B54498">
        <w:rPr>
          <w:rFonts w:ascii="Arial" w:hAnsi="Arial" w:cs="Arial"/>
          <w:i/>
        </w:rPr>
        <w:t>: Corrections</w:t>
      </w:r>
    </w:p>
    <w:p w:rsidR="00244F6B" w:rsidRPr="00B54498" w:rsidRDefault="00244F6B" w:rsidP="00E05A1D">
      <w:pPr>
        <w:spacing w:before="240"/>
        <w:jc w:val="both"/>
        <w:rPr>
          <w:rFonts w:ascii="Arial" w:hAnsi="Arial" w:cs="Arial"/>
          <w:i/>
        </w:rPr>
      </w:pPr>
      <w:r w:rsidRPr="00B54498">
        <w:rPr>
          <w:rFonts w:ascii="Arial" w:hAnsi="Arial" w:cs="Arial"/>
          <w:b/>
          <w:i/>
        </w:rPr>
        <w:t>R</w:t>
      </w:r>
      <w:r w:rsidRPr="00B54498">
        <w:rPr>
          <w:rFonts w:ascii="Arial" w:hAnsi="Arial" w:cs="Arial"/>
          <w:i/>
        </w:rPr>
        <w:t>: Review learning</w:t>
      </w:r>
    </w:p>
    <w:p w:rsidR="00244F6B" w:rsidRPr="00B54498" w:rsidRDefault="00244F6B" w:rsidP="00E05A1D">
      <w:pPr>
        <w:spacing w:before="240"/>
        <w:jc w:val="both"/>
        <w:rPr>
          <w:rFonts w:ascii="Arial" w:hAnsi="Arial" w:cs="Arial"/>
          <w:i/>
        </w:rPr>
      </w:pPr>
      <w:r w:rsidRPr="00B54498">
        <w:rPr>
          <w:rFonts w:ascii="Arial" w:hAnsi="Arial" w:cs="Arial"/>
          <w:b/>
          <w:i/>
        </w:rPr>
        <w:t>E</w:t>
      </w:r>
      <w:r w:rsidRPr="00B54498">
        <w:rPr>
          <w:rFonts w:ascii="Arial" w:hAnsi="Arial" w:cs="Arial"/>
          <w:i/>
        </w:rPr>
        <w:t>: Extend learning</w:t>
      </w:r>
    </w:p>
    <w:p w:rsidR="00244F6B" w:rsidRDefault="00244F6B" w:rsidP="00E05A1D">
      <w:pPr>
        <w:spacing w:before="240"/>
        <w:jc w:val="both"/>
        <w:rPr>
          <w:rFonts w:ascii="Arial" w:hAnsi="Arial" w:cs="Arial"/>
          <w:i/>
        </w:rPr>
      </w:pPr>
      <w:r w:rsidRPr="00B54498">
        <w:rPr>
          <w:rFonts w:ascii="Arial" w:hAnsi="Arial" w:cs="Arial"/>
          <w:b/>
          <w:i/>
        </w:rPr>
        <w:t>W</w:t>
      </w:r>
      <w:r w:rsidRPr="00B54498">
        <w:rPr>
          <w:rFonts w:ascii="Arial" w:hAnsi="Arial" w:cs="Arial"/>
          <w:i/>
        </w:rPr>
        <w:t>: Work with teacher</w:t>
      </w:r>
    </w:p>
    <w:p w:rsidR="00B54498" w:rsidRPr="00244F6B" w:rsidRDefault="00B54498" w:rsidP="00E05A1D">
      <w:pPr>
        <w:spacing w:before="240"/>
        <w:jc w:val="both"/>
        <w:rPr>
          <w:rFonts w:ascii="Arial" w:hAnsi="Arial" w:cs="Arial"/>
          <w:i/>
        </w:rPr>
      </w:pPr>
    </w:p>
    <w:p w:rsidR="00241CD3" w:rsidRPr="00FD5DD0" w:rsidRDefault="00022BF1" w:rsidP="00241C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rPr>
      </w:pPr>
      <w:r w:rsidRPr="00FD5DD0">
        <w:rPr>
          <w:rFonts w:ascii="Arial" w:hAnsi="Arial" w:cs="Arial"/>
          <w:b/>
        </w:rPr>
        <w:t xml:space="preserve">Formative </w:t>
      </w:r>
      <w:r w:rsidR="00511C5A" w:rsidRPr="00FD5DD0">
        <w:rPr>
          <w:rFonts w:ascii="Arial" w:hAnsi="Arial" w:cs="Arial"/>
          <w:b/>
        </w:rPr>
        <w:t>Assessment</w:t>
      </w:r>
    </w:p>
    <w:p w:rsidR="00022BF1" w:rsidRPr="000850F8" w:rsidRDefault="00022BF1" w:rsidP="005D2C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r w:rsidRPr="000850F8">
        <w:rPr>
          <w:rFonts w:ascii="Arial" w:hAnsi="Arial" w:cs="Arial"/>
        </w:rPr>
        <w:t xml:space="preserve">Our vision is for all children to be confident, independent learners, seeking their own challenge. In order to support this we encourage learners to </w:t>
      </w:r>
      <w:r w:rsidR="005D2C47" w:rsidRPr="000850F8">
        <w:rPr>
          <w:rFonts w:ascii="Arial" w:hAnsi="Arial" w:cs="Arial"/>
        </w:rPr>
        <w:t>self-assess</w:t>
      </w:r>
      <w:r w:rsidRPr="000850F8">
        <w:rPr>
          <w:rFonts w:ascii="Arial" w:hAnsi="Arial" w:cs="Arial"/>
        </w:rPr>
        <w:t xml:space="preserve"> and evaluate their work, make improvements and celebrate ‘marvellous mistakes’. </w:t>
      </w:r>
    </w:p>
    <w:p w:rsidR="00022BF1" w:rsidRPr="000850F8" w:rsidRDefault="00022BF1" w:rsidP="00022B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0850F8">
        <w:rPr>
          <w:rFonts w:ascii="Arial" w:hAnsi="Arial" w:cs="Arial"/>
        </w:rPr>
        <w:t>The key elements:</w:t>
      </w:r>
    </w:p>
    <w:p w:rsidR="00B051E0" w:rsidRDefault="00022BF1" w:rsidP="00B051E0">
      <w:pPr>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0850F8">
        <w:rPr>
          <w:rFonts w:ascii="Arial" w:hAnsi="Arial" w:cs="Arial"/>
        </w:rPr>
        <w:t xml:space="preserve">A learning culture, where </w:t>
      </w:r>
      <w:r w:rsidR="005D2C47">
        <w:rPr>
          <w:rFonts w:ascii="Arial" w:hAnsi="Arial" w:cs="Arial"/>
        </w:rPr>
        <w:t>children</w:t>
      </w:r>
      <w:r w:rsidRPr="000850F8">
        <w:rPr>
          <w:rFonts w:ascii="Arial" w:hAnsi="Arial" w:cs="Arial"/>
        </w:rPr>
        <w:t xml:space="preserve"> have self-belief and know how to learn and teachers have high expectations and be</w:t>
      </w:r>
      <w:r w:rsidR="00B051E0">
        <w:rPr>
          <w:rFonts w:ascii="Arial" w:hAnsi="Arial" w:cs="Arial"/>
        </w:rPr>
        <w:t>lief that all pupils can succeed</w:t>
      </w:r>
    </w:p>
    <w:p w:rsidR="00B051E0" w:rsidRDefault="005D2C47" w:rsidP="00B051E0">
      <w:pPr>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Children know</w:t>
      </w:r>
      <w:r w:rsidR="00022BF1" w:rsidRPr="00B051E0">
        <w:rPr>
          <w:rFonts w:ascii="Arial" w:hAnsi="Arial" w:cs="Arial"/>
        </w:rPr>
        <w:t xml:space="preserve"> learning objectives </w:t>
      </w:r>
      <w:r>
        <w:rPr>
          <w:rFonts w:ascii="Arial" w:hAnsi="Arial" w:cs="Arial"/>
        </w:rPr>
        <w:t>and expectations and co-construct</w:t>
      </w:r>
      <w:r w:rsidR="00022BF1" w:rsidRPr="00B051E0">
        <w:rPr>
          <w:rFonts w:ascii="Arial" w:hAnsi="Arial" w:cs="Arial"/>
        </w:rPr>
        <w:t xml:space="preserve"> success criteria</w:t>
      </w:r>
    </w:p>
    <w:p w:rsidR="00022BF1" w:rsidRPr="00B051E0" w:rsidRDefault="00022BF1" w:rsidP="00B051E0">
      <w:pPr>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B051E0">
        <w:rPr>
          <w:rFonts w:ascii="Arial" w:hAnsi="Arial" w:cs="Arial"/>
        </w:rPr>
        <w:t>Discussion about what excellence looks like</w:t>
      </w:r>
    </w:p>
    <w:p w:rsidR="00022BF1" w:rsidRPr="000850F8" w:rsidRDefault="00022BF1" w:rsidP="00022BF1">
      <w:pPr>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0850F8">
        <w:rPr>
          <w:rFonts w:ascii="Arial" w:hAnsi="Arial" w:cs="Arial"/>
        </w:rPr>
        <w:t>Effective questioning</w:t>
      </w:r>
    </w:p>
    <w:p w:rsidR="00022BF1" w:rsidRPr="000850F8" w:rsidRDefault="00022BF1" w:rsidP="00022BF1">
      <w:pPr>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0850F8">
        <w:rPr>
          <w:rFonts w:ascii="Arial" w:hAnsi="Arial" w:cs="Arial"/>
        </w:rPr>
        <w:t>Talk partners and classroom discussion</w:t>
      </w:r>
    </w:p>
    <w:p w:rsidR="00022BF1" w:rsidRPr="000850F8" w:rsidRDefault="00022BF1" w:rsidP="00022BF1">
      <w:pPr>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0850F8">
        <w:rPr>
          <w:rFonts w:ascii="Arial" w:hAnsi="Arial" w:cs="Arial"/>
        </w:rPr>
        <w:t>Effective self, peer and teacher feedback</w:t>
      </w:r>
    </w:p>
    <w:p w:rsidR="000850F8" w:rsidRDefault="000850F8" w:rsidP="000850F8">
      <w:pPr>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0850F8">
        <w:rPr>
          <w:rFonts w:ascii="Arial" w:hAnsi="Arial" w:cs="Arial"/>
        </w:rPr>
        <w:lastRenderedPageBreak/>
        <w:t xml:space="preserve">Pupil outcomes inform the next steps for learning </w:t>
      </w:r>
    </w:p>
    <w:p w:rsidR="00B54498" w:rsidRDefault="00B54498" w:rsidP="00023070">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p>
    <w:p w:rsidR="00B54498" w:rsidRDefault="00023070" w:rsidP="00023070">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Maths FIT – Feedback Intervention Time. </w:t>
      </w:r>
      <w:r w:rsidR="00B54498">
        <w:rPr>
          <w:rFonts w:ascii="Arial" w:hAnsi="Arial" w:cs="Arial"/>
        </w:rPr>
        <w:t xml:space="preserve"> </w:t>
      </w:r>
      <w:r>
        <w:rPr>
          <w:rFonts w:ascii="Arial" w:hAnsi="Arial" w:cs="Arial"/>
        </w:rPr>
        <w:t>Daily formative assessment and feedback</w:t>
      </w:r>
      <w:r w:rsidR="00B54498">
        <w:rPr>
          <w:rFonts w:ascii="Arial" w:hAnsi="Arial" w:cs="Arial"/>
        </w:rPr>
        <w:t>,</w:t>
      </w:r>
      <w:r>
        <w:rPr>
          <w:rFonts w:ascii="Arial" w:hAnsi="Arial" w:cs="Arial"/>
        </w:rPr>
        <w:t xml:space="preserve"> to drive next steps in learning</w:t>
      </w:r>
      <w:r w:rsidR="00B54498">
        <w:rPr>
          <w:rFonts w:ascii="Arial" w:hAnsi="Arial" w:cs="Arial"/>
        </w:rPr>
        <w:t>,</w:t>
      </w:r>
      <w:r>
        <w:rPr>
          <w:rFonts w:ascii="Arial" w:hAnsi="Arial" w:cs="Arial"/>
        </w:rPr>
        <w:t xml:space="preserve"> and meet needs of learners.</w:t>
      </w:r>
      <w:r w:rsidR="0023650A">
        <w:rPr>
          <w:rFonts w:ascii="Arial" w:hAnsi="Arial" w:cs="Arial"/>
        </w:rPr>
        <w:t xml:space="preserve"> </w:t>
      </w:r>
    </w:p>
    <w:p w:rsidR="000850F8" w:rsidRPr="000850F8" w:rsidRDefault="005D2C47" w:rsidP="000850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Claygate’s</w:t>
      </w:r>
      <w:r w:rsidR="000850F8">
        <w:rPr>
          <w:rFonts w:ascii="Arial" w:hAnsi="Arial" w:cs="Arial"/>
        </w:rPr>
        <w:t xml:space="preserve"> </w:t>
      </w:r>
      <w:r>
        <w:rPr>
          <w:rFonts w:ascii="Arial" w:hAnsi="Arial" w:cs="Arial"/>
        </w:rPr>
        <w:t>Marking and Feedback Policy values</w:t>
      </w:r>
      <w:r w:rsidR="000850F8">
        <w:rPr>
          <w:rFonts w:ascii="Arial" w:hAnsi="Arial" w:cs="Arial"/>
        </w:rPr>
        <w:t xml:space="preserve"> high quality feedback and</w:t>
      </w:r>
      <w:r>
        <w:rPr>
          <w:rFonts w:ascii="Arial" w:hAnsi="Arial" w:cs="Arial"/>
        </w:rPr>
        <w:t xml:space="preserve"> time for all children to read, understand and respond to this feedback.</w:t>
      </w:r>
    </w:p>
    <w:p w:rsidR="00022BF1" w:rsidRDefault="000850F8" w:rsidP="000850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rPr>
      </w:pPr>
      <w:r w:rsidRPr="000850F8">
        <w:rPr>
          <w:rFonts w:ascii="Arial" w:hAnsi="Arial" w:cs="Arial"/>
          <w:b/>
        </w:rPr>
        <w:t>Summative assessment</w:t>
      </w:r>
    </w:p>
    <w:p w:rsidR="001F15FD" w:rsidRPr="00B54498" w:rsidRDefault="000563EA" w:rsidP="001F15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r w:rsidRPr="00B54498">
        <w:rPr>
          <w:rFonts w:ascii="Arial" w:hAnsi="Arial" w:cs="Arial"/>
        </w:rPr>
        <w:t>Mathematics assessment in the EYFS</w:t>
      </w:r>
      <w:r w:rsidR="0079444D">
        <w:rPr>
          <w:rFonts w:ascii="Arial" w:hAnsi="Arial" w:cs="Arial"/>
        </w:rPr>
        <w:t xml:space="preserve"> (including nursery) </w:t>
      </w:r>
      <w:r w:rsidRPr="00B54498">
        <w:rPr>
          <w:rFonts w:ascii="Arial" w:hAnsi="Arial" w:cs="Arial"/>
        </w:rPr>
        <w:t xml:space="preserve">is of two main types – ongoing assessment which is what our practitioners do on a daily basis to make decisions about what the child has already learned or can do already so as to help the child move on in their learning - and </w:t>
      </w:r>
      <w:r w:rsidR="0023650A" w:rsidRPr="00B54498">
        <w:rPr>
          <w:rFonts w:ascii="Arial" w:hAnsi="Arial" w:cs="Arial"/>
        </w:rPr>
        <w:t>more formal assessments using OPAL tracking</w:t>
      </w:r>
      <w:r w:rsidRPr="00B54498">
        <w:rPr>
          <w:rFonts w:ascii="Arial" w:hAnsi="Arial" w:cs="Arial"/>
        </w:rPr>
        <w:t>. Ongoing assessment in Maths takes place through teacher observation of children’s learning and development as they take place in everyday activities and planned observations where teachers spend time on a specific task with an individual child or small group.</w:t>
      </w:r>
    </w:p>
    <w:p w:rsidR="009D4AC5" w:rsidRPr="00B54498" w:rsidRDefault="001F15FD" w:rsidP="001F15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r w:rsidRPr="00B54498">
        <w:rPr>
          <w:rFonts w:ascii="Arial" w:hAnsi="Arial" w:cs="Arial"/>
        </w:rPr>
        <w:t>Year</w:t>
      </w:r>
      <w:r w:rsidR="0023650A" w:rsidRPr="00B54498">
        <w:rPr>
          <w:rFonts w:ascii="Arial" w:hAnsi="Arial" w:cs="Arial"/>
        </w:rPr>
        <w:t>s</w:t>
      </w:r>
      <w:r w:rsidR="000850F8" w:rsidRPr="00B54498">
        <w:rPr>
          <w:rFonts w:ascii="Arial" w:hAnsi="Arial" w:cs="Arial"/>
        </w:rPr>
        <w:t xml:space="preserve"> 1 – 6 use </w:t>
      </w:r>
      <w:r w:rsidR="00023070" w:rsidRPr="00B54498">
        <w:rPr>
          <w:rFonts w:ascii="Arial" w:hAnsi="Arial" w:cs="Arial"/>
        </w:rPr>
        <w:t>New PUMA maths termly assessment</w:t>
      </w:r>
      <w:r w:rsidR="0023650A" w:rsidRPr="00B54498">
        <w:rPr>
          <w:rFonts w:ascii="Arial" w:hAnsi="Arial" w:cs="Arial"/>
        </w:rPr>
        <w:t xml:space="preserve"> papers</w:t>
      </w:r>
      <w:r w:rsidR="00023070" w:rsidRPr="00B54498">
        <w:rPr>
          <w:rFonts w:ascii="Arial" w:hAnsi="Arial" w:cs="Arial"/>
        </w:rPr>
        <w:t xml:space="preserve">, which provide a standardised score as well as a maths age. </w:t>
      </w:r>
      <w:r w:rsidR="0023650A" w:rsidRPr="00B54498">
        <w:rPr>
          <w:rFonts w:ascii="Arial" w:hAnsi="Arial" w:cs="Arial"/>
        </w:rPr>
        <w:t>In addition, children complete a White Rose Maths ‘end of block’ assessment at the end of each unit of learning</w:t>
      </w:r>
      <w:r w:rsidR="000850F8" w:rsidRPr="00B54498">
        <w:rPr>
          <w:rFonts w:ascii="Arial" w:hAnsi="Arial" w:cs="Arial"/>
        </w:rPr>
        <w:t>.</w:t>
      </w:r>
      <w:r w:rsidR="0023650A" w:rsidRPr="00B54498">
        <w:rPr>
          <w:rFonts w:ascii="Arial" w:hAnsi="Arial" w:cs="Arial"/>
        </w:rPr>
        <w:t xml:space="preserve"> This enables teachers to quickly identify gaps and plan next steps.</w:t>
      </w:r>
      <w:r w:rsidR="000850F8" w:rsidRPr="00B54498">
        <w:rPr>
          <w:rFonts w:ascii="Arial" w:hAnsi="Arial" w:cs="Arial"/>
        </w:rPr>
        <w:t xml:space="preserve"> Children are assessed </w:t>
      </w:r>
      <w:r w:rsidRPr="00B54498">
        <w:rPr>
          <w:rFonts w:ascii="Arial" w:hAnsi="Arial" w:cs="Arial"/>
        </w:rPr>
        <w:t xml:space="preserve">termly </w:t>
      </w:r>
      <w:r w:rsidR="000850F8" w:rsidRPr="00B54498">
        <w:rPr>
          <w:rFonts w:ascii="Arial" w:hAnsi="Arial" w:cs="Arial"/>
        </w:rPr>
        <w:t xml:space="preserve">against </w:t>
      </w:r>
      <w:r w:rsidRPr="00B54498">
        <w:rPr>
          <w:rFonts w:ascii="Arial" w:hAnsi="Arial" w:cs="Arial"/>
        </w:rPr>
        <w:t>Age Related Expectations (</w:t>
      </w:r>
      <w:r w:rsidR="000850F8" w:rsidRPr="00B54498">
        <w:rPr>
          <w:rFonts w:ascii="Arial" w:hAnsi="Arial" w:cs="Arial"/>
        </w:rPr>
        <w:t>ARE</w:t>
      </w:r>
      <w:r w:rsidRPr="00B54498">
        <w:rPr>
          <w:rFonts w:ascii="Arial" w:hAnsi="Arial" w:cs="Arial"/>
        </w:rPr>
        <w:t>)</w:t>
      </w:r>
      <w:r w:rsidR="000850F8" w:rsidRPr="00B54498">
        <w:rPr>
          <w:rFonts w:ascii="Arial" w:hAnsi="Arial" w:cs="Arial"/>
        </w:rPr>
        <w:t xml:space="preserve"> and data is tracked on </w:t>
      </w:r>
      <w:r w:rsidRPr="00B54498">
        <w:rPr>
          <w:rFonts w:ascii="Arial" w:hAnsi="Arial" w:cs="Arial"/>
        </w:rPr>
        <w:t>‘</w:t>
      </w:r>
      <w:r w:rsidR="000850F8" w:rsidRPr="00B54498">
        <w:rPr>
          <w:rFonts w:ascii="Arial" w:hAnsi="Arial" w:cs="Arial"/>
        </w:rPr>
        <w:t>Pupil Asset</w:t>
      </w:r>
      <w:r w:rsidRPr="00B54498">
        <w:rPr>
          <w:rFonts w:ascii="Arial" w:hAnsi="Arial" w:cs="Arial"/>
        </w:rPr>
        <w:t>’</w:t>
      </w:r>
      <w:r w:rsidR="000850F8" w:rsidRPr="00B54498">
        <w:rPr>
          <w:rFonts w:ascii="Arial" w:hAnsi="Arial" w:cs="Arial"/>
        </w:rPr>
        <w:t xml:space="preserve">. Termly Pupil </w:t>
      </w:r>
      <w:r w:rsidRPr="00B54498">
        <w:rPr>
          <w:rFonts w:ascii="Arial" w:hAnsi="Arial" w:cs="Arial"/>
        </w:rPr>
        <w:t>Progress R</w:t>
      </w:r>
      <w:r w:rsidR="000850F8" w:rsidRPr="00B54498">
        <w:rPr>
          <w:rFonts w:ascii="Arial" w:hAnsi="Arial" w:cs="Arial"/>
        </w:rPr>
        <w:t xml:space="preserve">eview meetings </w:t>
      </w:r>
      <w:r w:rsidRPr="00B54498">
        <w:rPr>
          <w:rFonts w:ascii="Arial" w:hAnsi="Arial" w:cs="Arial"/>
        </w:rPr>
        <w:t>provide the time to consider every child’s progress, needs and next steps. C</w:t>
      </w:r>
      <w:r w:rsidR="009D4AC5" w:rsidRPr="00B54498">
        <w:rPr>
          <w:rFonts w:ascii="Arial" w:hAnsi="Arial" w:cs="Arial"/>
        </w:rPr>
        <w:t xml:space="preserve">hildren </w:t>
      </w:r>
      <w:r w:rsidRPr="00B54498">
        <w:rPr>
          <w:rFonts w:ascii="Arial" w:hAnsi="Arial" w:cs="Arial"/>
        </w:rPr>
        <w:t>not making sufficient progress or those who are working below</w:t>
      </w:r>
      <w:r w:rsidR="009D4AC5" w:rsidRPr="00B54498">
        <w:rPr>
          <w:rFonts w:ascii="Arial" w:hAnsi="Arial" w:cs="Arial"/>
        </w:rPr>
        <w:t xml:space="preserve"> ARE </w:t>
      </w:r>
      <w:r w:rsidRPr="00B54498">
        <w:rPr>
          <w:rFonts w:ascii="Arial" w:hAnsi="Arial" w:cs="Arial"/>
        </w:rPr>
        <w:t xml:space="preserve">are identified </w:t>
      </w:r>
      <w:r w:rsidR="009D4AC5" w:rsidRPr="00B54498">
        <w:rPr>
          <w:rFonts w:ascii="Arial" w:hAnsi="Arial" w:cs="Arial"/>
        </w:rPr>
        <w:t>and appropriate interventions are initiated.</w:t>
      </w:r>
    </w:p>
    <w:p w:rsidR="009D4AC5" w:rsidRDefault="00564042" w:rsidP="001F15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r w:rsidRPr="00B54498">
        <w:rPr>
          <w:rFonts w:ascii="Arial" w:hAnsi="Arial" w:cs="Arial"/>
        </w:rPr>
        <w:t xml:space="preserve">Data from </w:t>
      </w:r>
      <w:r w:rsidR="001F15FD" w:rsidRPr="00B54498">
        <w:rPr>
          <w:rFonts w:ascii="Arial" w:hAnsi="Arial" w:cs="Arial"/>
        </w:rPr>
        <w:t>e</w:t>
      </w:r>
      <w:r w:rsidR="009D4AC5" w:rsidRPr="00B54498">
        <w:rPr>
          <w:rFonts w:ascii="Arial" w:hAnsi="Arial" w:cs="Arial"/>
        </w:rPr>
        <w:t xml:space="preserve">nd of Key Stage National Curriculum tests </w:t>
      </w:r>
      <w:r w:rsidR="00B051E0" w:rsidRPr="00B54498">
        <w:rPr>
          <w:rFonts w:ascii="Arial" w:hAnsi="Arial" w:cs="Arial"/>
        </w:rPr>
        <w:t xml:space="preserve">enable school </w:t>
      </w:r>
      <w:r w:rsidR="001F15FD" w:rsidRPr="00B54498">
        <w:rPr>
          <w:rFonts w:ascii="Arial" w:hAnsi="Arial" w:cs="Arial"/>
        </w:rPr>
        <w:t>leaders to</w:t>
      </w:r>
      <w:r w:rsidR="00B051E0" w:rsidRPr="00B54498">
        <w:rPr>
          <w:rFonts w:ascii="Arial" w:hAnsi="Arial" w:cs="Arial"/>
        </w:rPr>
        <w:t xml:space="preserve"> identify trends and set clear goals for improvement.</w:t>
      </w:r>
    </w:p>
    <w:p w:rsidR="00B051E0" w:rsidRPr="00B051E0" w:rsidRDefault="00B051E0" w:rsidP="000850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rPr>
      </w:pPr>
      <w:r w:rsidRPr="00B051E0">
        <w:rPr>
          <w:rFonts w:ascii="Arial" w:hAnsi="Arial" w:cs="Arial"/>
          <w:b/>
        </w:rPr>
        <w:t>Inclusion</w:t>
      </w:r>
    </w:p>
    <w:p w:rsidR="00B051E0" w:rsidRPr="00B051E0" w:rsidRDefault="00B051E0" w:rsidP="001F15FD">
      <w:pPr>
        <w:autoSpaceDE w:val="0"/>
        <w:autoSpaceDN w:val="0"/>
        <w:adjustRightInd w:val="0"/>
        <w:spacing w:after="0" w:line="240" w:lineRule="auto"/>
        <w:jc w:val="both"/>
        <w:rPr>
          <w:rFonts w:ascii="Arial" w:hAnsi="Arial" w:cs="Arial"/>
        </w:rPr>
      </w:pPr>
      <w:r w:rsidRPr="00B051E0">
        <w:rPr>
          <w:rFonts w:ascii="Arial" w:hAnsi="Arial" w:cs="Arial"/>
        </w:rPr>
        <w:t>In line with the School’s Inclusion Policy</w:t>
      </w:r>
      <w:r w:rsidR="001F15FD">
        <w:rPr>
          <w:rFonts w:ascii="Arial" w:hAnsi="Arial" w:cs="Arial"/>
        </w:rPr>
        <w:t>,</w:t>
      </w:r>
      <w:r w:rsidRPr="00B051E0">
        <w:rPr>
          <w:rFonts w:ascii="Arial" w:hAnsi="Arial" w:cs="Arial"/>
        </w:rPr>
        <w:t xml:space="preserve"> each child </w:t>
      </w:r>
      <w:r w:rsidR="001F15FD">
        <w:rPr>
          <w:rFonts w:ascii="Arial" w:hAnsi="Arial" w:cs="Arial"/>
        </w:rPr>
        <w:t>has</w:t>
      </w:r>
      <w:r w:rsidRPr="00B051E0">
        <w:rPr>
          <w:rFonts w:ascii="Arial" w:hAnsi="Arial" w:cs="Arial"/>
        </w:rPr>
        <w:t xml:space="preserve"> equal entitlement</w:t>
      </w:r>
      <w:r w:rsidR="001F15FD">
        <w:rPr>
          <w:rFonts w:ascii="Arial" w:hAnsi="Arial" w:cs="Arial"/>
        </w:rPr>
        <w:t xml:space="preserve"> </w:t>
      </w:r>
      <w:r w:rsidRPr="00B051E0">
        <w:rPr>
          <w:rFonts w:ascii="Arial" w:hAnsi="Arial" w:cs="Arial"/>
        </w:rPr>
        <w:t>to all aspects of the Math</w:t>
      </w:r>
      <w:r w:rsidR="001F15FD">
        <w:rPr>
          <w:rFonts w:ascii="Arial" w:hAnsi="Arial" w:cs="Arial"/>
        </w:rPr>
        <w:t>ematic</w:t>
      </w:r>
      <w:r w:rsidRPr="00B051E0">
        <w:rPr>
          <w:rFonts w:ascii="Arial" w:hAnsi="Arial" w:cs="Arial"/>
        </w:rPr>
        <w:t xml:space="preserve">s curriculum and </w:t>
      </w:r>
      <w:r w:rsidR="001F15FD">
        <w:rPr>
          <w:rFonts w:ascii="Arial" w:hAnsi="Arial" w:cs="Arial"/>
        </w:rPr>
        <w:t xml:space="preserve">to experience the full range of </w:t>
      </w:r>
      <w:r w:rsidRPr="00B051E0">
        <w:rPr>
          <w:rFonts w:ascii="Arial" w:hAnsi="Arial" w:cs="Arial"/>
        </w:rPr>
        <w:t>Math</w:t>
      </w:r>
      <w:r w:rsidR="001F15FD">
        <w:rPr>
          <w:rFonts w:ascii="Arial" w:hAnsi="Arial" w:cs="Arial"/>
        </w:rPr>
        <w:t>ematic</w:t>
      </w:r>
      <w:r w:rsidRPr="00B051E0">
        <w:rPr>
          <w:rFonts w:ascii="Arial" w:hAnsi="Arial" w:cs="Arial"/>
        </w:rPr>
        <w:t>s activities. Therefore, in delivering Math</w:t>
      </w:r>
      <w:r w:rsidR="001F15FD">
        <w:rPr>
          <w:rFonts w:ascii="Arial" w:hAnsi="Arial" w:cs="Arial"/>
        </w:rPr>
        <w:t xml:space="preserve">s, care is taken to ensure </w:t>
      </w:r>
      <w:r w:rsidRPr="00B051E0">
        <w:rPr>
          <w:rFonts w:ascii="Arial" w:hAnsi="Arial" w:cs="Arial"/>
        </w:rPr>
        <w:t>that a variety or learning styles are accessed and teaching methods adopted.</w:t>
      </w:r>
    </w:p>
    <w:p w:rsidR="00243D28" w:rsidRDefault="00B051E0" w:rsidP="001F15FD">
      <w:pPr>
        <w:autoSpaceDE w:val="0"/>
        <w:autoSpaceDN w:val="0"/>
        <w:adjustRightInd w:val="0"/>
        <w:spacing w:after="0" w:line="240" w:lineRule="auto"/>
        <w:jc w:val="both"/>
        <w:rPr>
          <w:rFonts w:ascii="Arial" w:hAnsi="Arial" w:cs="Arial"/>
        </w:rPr>
      </w:pPr>
      <w:r w:rsidRPr="00B051E0">
        <w:rPr>
          <w:rFonts w:ascii="Arial" w:hAnsi="Arial" w:cs="Arial"/>
        </w:rPr>
        <w:t>Intervention groups take place both withi</w:t>
      </w:r>
      <w:r w:rsidR="001F15FD">
        <w:rPr>
          <w:rFonts w:ascii="Arial" w:hAnsi="Arial" w:cs="Arial"/>
        </w:rPr>
        <w:t xml:space="preserve">n the Maths lesson and outside; </w:t>
      </w:r>
      <w:r w:rsidRPr="00B051E0">
        <w:rPr>
          <w:rFonts w:ascii="Arial" w:hAnsi="Arial" w:cs="Arial"/>
        </w:rPr>
        <w:t>may be delivered by the teache</w:t>
      </w:r>
      <w:r w:rsidR="001F15FD">
        <w:rPr>
          <w:rFonts w:ascii="Arial" w:hAnsi="Arial" w:cs="Arial"/>
        </w:rPr>
        <w:t xml:space="preserve">r or teaching assistant and may </w:t>
      </w:r>
      <w:r w:rsidRPr="00B051E0">
        <w:rPr>
          <w:rFonts w:ascii="Arial" w:hAnsi="Arial" w:cs="Arial"/>
        </w:rPr>
        <w:t>involve individual or small group work, acce</w:t>
      </w:r>
      <w:r w:rsidR="001F15FD">
        <w:rPr>
          <w:rFonts w:ascii="Arial" w:hAnsi="Arial" w:cs="Arial"/>
        </w:rPr>
        <w:t xml:space="preserve">ssing both ends of the learning </w:t>
      </w:r>
      <w:r w:rsidRPr="00B051E0">
        <w:rPr>
          <w:rFonts w:ascii="Arial" w:hAnsi="Arial" w:cs="Arial"/>
        </w:rPr>
        <w:t>spectrum.</w:t>
      </w:r>
    </w:p>
    <w:p w:rsidR="0091438D" w:rsidRDefault="0091438D" w:rsidP="001F15FD">
      <w:pPr>
        <w:autoSpaceDE w:val="0"/>
        <w:autoSpaceDN w:val="0"/>
        <w:adjustRightInd w:val="0"/>
        <w:spacing w:after="0" w:line="240" w:lineRule="auto"/>
        <w:jc w:val="both"/>
        <w:rPr>
          <w:rFonts w:ascii="Arial" w:hAnsi="Arial" w:cs="Arial"/>
        </w:rPr>
      </w:pPr>
    </w:p>
    <w:p w:rsidR="0091438D" w:rsidRDefault="00244F6B" w:rsidP="001F15FD">
      <w:pPr>
        <w:autoSpaceDE w:val="0"/>
        <w:autoSpaceDN w:val="0"/>
        <w:adjustRightInd w:val="0"/>
        <w:spacing w:after="0" w:line="240" w:lineRule="auto"/>
        <w:jc w:val="both"/>
        <w:rPr>
          <w:rFonts w:ascii="Arial" w:hAnsi="Arial" w:cs="Arial"/>
        </w:rPr>
      </w:pPr>
      <w:r w:rsidRPr="00B54498">
        <w:rPr>
          <w:rFonts w:ascii="Arial" w:hAnsi="Arial" w:cs="Arial"/>
        </w:rPr>
        <w:t>The school makes use of various online learning packages which are available to all children both at home and in the school. These include Doodle</w:t>
      </w:r>
      <w:r w:rsidR="00B54498">
        <w:rPr>
          <w:rFonts w:ascii="Arial" w:hAnsi="Arial" w:cs="Arial"/>
        </w:rPr>
        <w:t xml:space="preserve"> Maths, TT</w:t>
      </w:r>
      <w:r w:rsidRPr="00B54498">
        <w:rPr>
          <w:rFonts w:ascii="Arial" w:hAnsi="Arial" w:cs="Arial"/>
        </w:rPr>
        <w:t xml:space="preserve">Rockstars </w:t>
      </w:r>
      <w:r w:rsidR="0083672D">
        <w:rPr>
          <w:rFonts w:ascii="Arial" w:hAnsi="Arial" w:cs="Arial"/>
        </w:rPr>
        <w:t>and Numbots.</w:t>
      </w:r>
    </w:p>
    <w:p w:rsidR="0083672D" w:rsidRDefault="0083672D" w:rsidP="001F15FD">
      <w:pPr>
        <w:autoSpaceDE w:val="0"/>
        <w:autoSpaceDN w:val="0"/>
        <w:adjustRightInd w:val="0"/>
        <w:spacing w:after="0" w:line="240" w:lineRule="auto"/>
        <w:jc w:val="both"/>
        <w:rPr>
          <w:rFonts w:ascii="Arial" w:hAnsi="Arial" w:cs="Arial"/>
        </w:rPr>
      </w:pPr>
    </w:p>
    <w:p w:rsidR="0083672D" w:rsidRDefault="0083672D" w:rsidP="001F15FD">
      <w:pPr>
        <w:autoSpaceDE w:val="0"/>
        <w:autoSpaceDN w:val="0"/>
        <w:adjustRightInd w:val="0"/>
        <w:spacing w:after="0" w:line="240" w:lineRule="auto"/>
        <w:jc w:val="both"/>
        <w:rPr>
          <w:rFonts w:ascii="Arial" w:hAnsi="Arial" w:cs="Arial"/>
        </w:rPr>
      </w:pPr>
    </w:p>
    <w:p w:rsidR="0083672D" w:rsidRDefault="0083672D" w:rsidP="001F15FD">
      <w:pPr>
        <w:autoSpaceDE w:val="0"/>
        <w:autoSpaceDN w:val="0"/>
        <w:adjustRightInd w:val="0"/>
        <w:spacing w:after="0" w:line="240" w:lineRule="auto"/>
        <w:jc w:val="both"/>
        <w:rPr>
          <w:rFonts w:ascii="Arial" w:hAnsi="Arial" w:cs="Arial"/>
        </w:rPr>
      </w:pPr>
    </w:p>
    <w:p w:rsidR="0091438D" w:rsidRDefault="0091438D" w:rsidP="001F15FD">
      <w:pPr>
        <w:autoSpaceDE w:val="0"/>
        <w:autoSpaceDN w:val="0"/>
        <w:adjustRightInd w:val="0"/>
        <w:spacing w:after="0" w:line="240" w:lineRule="auto"/>
        <w:jc w:val="both"/>
        <w:rPr>
          <w:rFonts w:ascii="Arial" w:hAnsi="Arial" w:cs="Arial"/>
        </w:rPr>
      </w:pPr>
    </w:p>
    <w:p w:rsidR="0091438D" w:rsidRDefault="0091438D" w:rsidP="001F15FD">
      <w:pPr>
        <w:autoSpaceDE w:val="0"/>
        <w:autoSpaceDN w:val="0"/>
        <w:adjustRightInd w:val="0"/>
        <w:spacing w:after="0" w:line="240" w:lineRule="auto"/>
        <w:jc w:val="both"/>
        <w:rPr>
          <w:rFonts w:ascii="Arial" w:hAnsi="Arial" w:cs="Arial"/>
        </w:rPr>
      </w:pPr>
    </w:p>
    <w:p w:rsidR="0091438D" w:rsidRDefault="0091438D" w:rsidP="001F15FD">
      <w:pPr>
        <w:autoSpaceDE w:val="0"/>
        <w:autoSpaceDN w:val="0"/>
        <w:adjustRightInd w:val="0"/>
        <w:spacing w:after="0" w:line="240" w:lineRule="auto"/>
        <w:jc w:val="both"/>
        <w:rPr>
          <w:rFonts w:ascii="Arial" w:hAnsi="Arial" w:cs="Arial"/>
        </w:rPr>
      </w:pPr>
    </w:p>
    <w:p w:rsidR="0091438D" w:rsidRDefault="0091438D" w:rsidP="001F15FD">
      <w:pPr>
        <w:autoSpaceDE w:val="0"/>
        <w:autoSpaceDN w:val="0"/>
        <w:adjustRightInd w:val="0"/>
        <w:spacing w:after="0" w:line="240" w:lineRule="auto"/>
        <w:jc w:val="both"/>
        <w:rPr>
          <w:rFonts w:ascii="Arial" w:hAnsi="Arial" w:cs="Arial"/>
        </w:rPr>
      </w:pPr>
    </w:p>
    <w:p w:rsidR="0091438D" w:rsidRDefault="0091438D" w:rsidP="001F15FD">
      <w:pPr>
        <w:autoSpaceDE w:val="0"/>
        <w:autoSpaceDN w:val="0"/>
        <w:adjustRightInd w:val="0"/>
        <w:spacing w:after="0" w:line="240" w:lineRule="auto"/>
        <w:jc w:val="both"/>
        <w:rPr>
          <w:rFonts w:ascii="Arial" w:hAnsi="Arial" w:cs="Arial"/>
        </w:rPr>
      </w:pPr>
    </w:p>
    <w:p w:rsidR="0091438D" w:rsidRDefault="0091438D" w:rsidP="001F15FD">
      <w:pPr>
        <w:autoSpaceDE w:val="0"/>
        <w:autoSpaceDN w:val="0"/>
        <w:adjustRightInd w:val="0"/>
        <w:spacing w:after="0" w:line="240" w:lineRule="auto"/>
        <w:jc w:val="both"/>
        <w:rPr>
          <w:rFonts w:ascii="Arial" w:hAnsi="Arial" w:cs="Arial"/>
        </w:rPr>
      </w:pPr>
    </w:p>
    <w:p w:rsidR="0091438D" w:rsidRDefault="0091438D" w:rsidP="001F15FD">
      <w:pPr>
        <w:autoSpaceDE w:val="0"/>
        <w:autoSpaceDN w:val="0"/>
        <w:adjustRightInd w:val="0"/>
        <w:spacing w:after="0" w:line="240" w:lineRule="auto"/>
        <w:jc w:val="both"/>
        <w:rPr>
          <w:rFonts w:ascii="Arial" w:hAnsi="Arial" w:cs="Arial"/>
        </w:rPr>
      </w:pPr>
    </w:p>
    <w:p w:rsidR="0091438D" w:rsidRDefault="0091438D" w:rsidP="001F15FD">
      <w:pPr>
        <w:autoSpaceDE w:val="0"/>
        <w:autoSpaceDN w:val="0"/>
        <w:adjustRightInd w:val="0"/>
        <w:spacing w:after="0" w:line="240" w:lineRule="auto"/>
        <w:jc w:val="both"/>
        <w:rPr>
          <w:rFonts w:ascii="Arial" w:hAnsi="Arial" w:cs="Arial"/>
        </w:rPr>
      </w:pPr>
    </w:p>
    <w:p w:rsidR="0091438D" w:rsidRDefault="00FD2DEA" w:rsidP="001F15FD">
      <w:pPr>
        <w:autoSpaceDE w:val="0"/>
        <w:autoSpaceDN w:val="0"/>
        <w:adjustRightInd w:val="0"/>
        <w:spacing w:after="0" w:line="240" w:lineRule="auto"/>
        <w:jc w:val="both"/>
        <w:rPr>
          <w:rFonts w:ascii="Arial" w:hAnsi="Arial" w:cs="Arial"/>
        </w:rPr>
      </w:pPr>
      <w:r w:rsidRPr="00075CEF">
        <w:rPr>
          <w:rFonts w:ascii="Arial" w:hAnsi="Arial" w:cs="Arial"/>
          <w:b/>
          <w:noProof/>
          <w:sz w:val="32"/>
          <w:szCs w:val="32"/>
          <w:u w:val="single"/>
          <w:lang w:eastAsia="en-GB"/>
        </w:rPr>
        <w:drawing>
          <wp:anchor distT="0" distB="0" distL="114300" distR="114300" simplePos="0" relativeHeight="251659264" behindDoc="1" locked="0" layoutInCell="1" allowOverlap="1" wp14:anchorId="1D53BA06" wp14:editId="301431BA">
            <wp:simplePos x="0" y="0"/>
            <wp:positionH relativeFrom="column">
              <wp:posOffset>3902710</wp:posOffset>
            </wp:positionH>
            <wp:positionV relativeFrom="paragraph">
              <wp:posOffset>-393065</wp:posOffset>
            </wp:positionV>
            <wp:extent cx="2195611" cy="532406"/>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5611" cy="532406"/>
                    </a:xfrm>
                    <a:prstGeom prst="rect">
                      <a:avLst/>
                    </a:prstGeom>
                    <a:noFill/>
                  </pic:spPr>
                </pic:pic>
              </a:graphicData>
            </a:graphic>
            <wp14:sizeRelH relativeFrom="page">
              <wp14:pctWidth>0</wp14:pctWidth>
            </wp14:sizeRelH>
            <wp14:sizeRelV relativeFrom="page">
              <wp14:pctHeight>0</wp14:pctHeight>
            </wp14:sizeRelV>
          </wp:anchor>
        </w:drawing>
      </w:r>
    </w:p>
    <w:p w:rsidR="0091438D" w:rsidRDefault="0091438D" w:rsidP="001F15FD">
      <w:pPr>
        <w:autoSpaceDE w:val="0"/>
        <w:autoSpaceDN w:val="0"/>
        <w:adjustRightInd w:val="0"/>
        <w:spacing w:after="0" w:line="240" w:lineRule="auto"/>
        <w:jc w:val="both"/>
        <w:rPr>
          <w:rFonts w:ascii="Arial" w:hAnsi="Arial" w:cs="Arial"/>
        </w:rPr>
      </w:pPr>
    </w:p>
    <w:p w:rsidR="0091438D" w:rsidRPr="00075CEF" w:rsidRDefault="0079444D" w:rsidP="0079444D">
      <w:pPr>
        <w:rPr>
          <w:rFonts w:ascii="Arial" w:hAnsi="Arial" w:cs="Arial"/>
          <w:b/>
          <w:i/>
          <w:sz w:val="32"/>
          <w:szCs w:val="32"/>
        </w:rPr>
      </w:pPr>
      <w:r>
        <w:rPr>
          <w:rFonts w:ascii="Arial" w:hAnsi="Arial" w:cs="Arial"/>
        </w:rPr>
        <w:t xml:space="preserve">                     </w:t>
      </w:r>
      <w:r w:rsidR="0091438D" w:rsidRPr="00075CEF">
        <w:rPr>
          <w:rFonts w:ascii="Arial" w:hAnsi="Arial" w:cs="Arial"/>
          <w:b/>
          <w:i/>
          <w:sz w:val="32"/>
          <w:szCs w:val="32"/>
        </w:rPr>
        <w:t>Mathematics at Claygate Primary School</w:t>
      </w:r>
    </w:p>
    <w:tbl>
      <w:tblPr>
        <w:tblStyle w:val="TableGridLight1"/>
        <w:tblW w:w="0" w:type="auto"/>
        <w:tblLook w:val="04A0" w:firstRow="1" w:lastRow="0" w:firstColumn="1" w:lastColumn="0" w:noHBand="0" w:noVBand="1"/>
      </w:tblPr>
      <w:tblGrid>
        <w:gridCol w:w="9016"/>
      </w:tblGrid>
      <w:tr w:rsidR="0091438D" w:rsidTr="0023650A">
        <w:tc>
          <w:tcPr>
            <w:tcW w:w="9242" w:type="dxa"/>
          </w:tcPr>
          <w:p w:rsidR="0091438D" w:rsidRDefault="0091438D" w:rsidP="0023650A">
            <w:pPr>
              <w:rPr>
                <w:rFonts w:ascii="Arial" w:hAnsi="Arial" w:cs="Arial"/>
                <w:i/>
                <w:sz w:val="28"/>
                <w:szCs w:val="28"/>
              </w:rPr>
            </w:pPr>
            <w:r w:rsidRPr="00075CEF">
              <w:rPr>
                <w:rFonts w:ascii="Arial" w:hAnsi="Arial" w:cs="Arial"/>
                <w:i/>
                <w:sz w:val="28"/>
                <w:szCs w:val="28"/>
              </w:rPr>
              <w:t>Classroom Environment</w:t>
            </w:r>
          </w:p>
          <w:p w:rsidR="0091438D" w:rsidRPr="00075CEF" w:rsidRDefault="0091438D" w:rsidP="0023650A">
            <w:pPr>
              <w:rPr>
                <w:rFonts w:ascii="Arial" w:hAnsi="Arial" w:cs="Arial"/>
                <w:i/>
                <w:sz w:val="28"/>
                <w:szCs w:val="28"/>
              </w:rPr>
            </w:pPr>
          </w:p>
        </w:tc>
      </w:tr>
      <w:tr w:rsidR="0091438D" w:rsidTr="0023650A">
        <w:tc>
          <w:tcPr>
            <w:tcW w:w="9242" w:type="dxa"/>
          </w:tcPr>
          <w:p w:rsidR="0091438D" w:rsidRDefault="0091438D" w:rsidP="0091438D">
            <w:pPr>
              <w:pStyle w:val="ListParagraph"/>
              <w:numPr>
                <w:ilvl w:val="0"/>
                <w:numId w:val="14"/>
              </w:numPr>
              <w:rPr>
                <w:rFonts w:ascii="Arial" w:hAnsi="Arial" w:cs="Arial"/>
                <w:sz w:val="24"/>
                <w:szCs w:val="24"/>
              </w:rPr>
            </w:pPr>
            <w:r>
              <w:rPr>
                <w:rFonts w:ascii="Arial" w:hAnsi="Arial" w:cs="Arial"/>
                <w:sz w:val="24"/>
                <w:szCs w:val="24"/>
              </w:rPr>
              <w:t>Current vocabulary to be displayed</w:t>
            </w:r>
          </w:p>
          <w:p w:rsidR="0091438D" w:rsidRDefault="0091438D" w:rsidP="0091438D">
            <w:pPr>
              <w:pStyle w:val="ListParagraph"/>
              <w:numPr>
                <w:ilvl w:val="0"/>
                <w:numId w:val="14"/>
              </w:numPr>
              <w:rPr>
                <w:rFonts w:ascii="Arial" w:hAnsi="Arial" w:cs="Arial"/>
                <w:sz w:val="24"/>
                <w:szCs w:val="24"/>
              </w:rPr>
            </w:pPr>
            <w:r>
              <w:rPr>
                <w:rFonts w:ascii="Arial" w:hAnsi="Arial" w:cs="Arial"/>
                <w:sz w:val="24"/>
                <w:szCs w:val="24"/>
              </w:rPr>
              <w:t>STEM sentences to model and support explanations</w:t>
            </w:r>
          </w:p>
          <w:p w:rsidR="0091438D" w:rsidRDefault="0091438D" w:rsidP="0091438D">
            <w:pPr>
              <w:pStyle w:val="ListParagraph"/>
              <w:numPr>
                <w:ilvl w:val="0"/>
                <w:numId w:val="14"/>
              </w:numPr>
              <w:rPr>
                <w:rFonts w:ascii="Arial" w:hAnsi="Arial" w:cs="Arial"/>
                <w:sz w:val="24"/>
                <w:szCs w:val="24"/>
              </w:rPr>
            </w:pPr>
            <w:r>
              <w:rPr>
                <w:rFonts w:ascii="Arial" w:hAnsi="Arial" w:cs="Arial"/>
                <w:sz w:val="24"/>
                <w:szCs w:val="24"/>
              </w:rPr>
              <w:t>WR ‘Small steps’ of learning shared and displayed</w:t>
            </w:r>
          </w:p>
          <w:p w:rsidR="0091438D" w:rsidRDefault="0091438D" w:rsidP="0091438D">
            <w:pPr>
              <w:pStyle w:val="ListParagraph"/>
              <w:numPr>
                <w:ilvl w:val="0"/>
                <w:numId w:val="14"/>
              </w:numPr>
              <w:rPr>
                <w:rFonts w:ascii="Arial" w:hAnsi="Arial" w:cs="Arial"/>
                <w:sz w:val="24"/>
                <w:szCs w:val="24"/>
              </w:rPr>
            </w:pPr>
            <w:r>
              <w:rPr>
                <w:rFonts w:ascii="Arial" w:hAnsi="Arial" w:cs="Arial"/>
                <w:sz w:val="24"/>
                <w:szCs w:val="24"/>
              </w:rPr>
              <w:t>Self-assessment arrows from Y2 upwards to support feedback, marking an</w:t>
            </w:r>
            <w:r w:rsidR="0023650A">
              <w:rPr>
                <w:rFonts w:ascii="Arial" w:hAnsi="Arial" w:cs="Arial"/>
                <w:sz w:val="24"/>
                <w:szCs w:val="24"/>
              </w:rPr>
              <w:t>d</w:t>
            </w:r>
            <w:r>
              <w:rPr>
                <w:rFonts w:ascii="Arial" w:hAnsi="Arial" w:cs="Arial"/>
                <w:sz w:val="24"/>
                <w:szCs w:val="24"/>
              </w:rPr>
              <w:t xml:space="preserve"> ensure misconceptions are addressed</w:t>
            </w:r>
          </w:p>
          <w:p w:rsidR="0091438D" w:rsidRDefault="0091438D" w:rsidP="0091438D">
            <w:pPr>
              <w:pStyle w:val="ListParagraph"/>
              <w:numPr>
                <w:ilvl w:val="0"/>
                <w:numId w:val="14"/>
              </w:numPr>
              <w:rPr>
                <w:rFonts w:ascii="Arial" w:hAnsi="Arial" w:cs="Arial"/>
                <w:sz w:val="24"/>
                <w:szCs w:val="24"/>
              </w:rPr>
            </w:pPr>
            <w:r>
              <w:rPr>
                <w:rFonts w:ascii="Arial" w:hAnsi="Arial" w:cs="Arial"/>
                <w:sz w:val="24"/>
                <w:szCs w:val="24"/>
              </w:rPr>
              <w:t>Concrete resource</w:t>
            </w:r>
            <w:r w:rsidR="0023650A">
              <w:rPr>
                <w:rFonts w:ascii="Arial" w:hAnsi="Arial" w:cs="Arial"/>
                <w:sz w:val="24"/>
                <w:szCs w:val="24"/>
              </w:rPr>
              <w:t>s</w:t>
            </w:r>
            <w:r>
              <w:rPr>
                <w:rFonts w:ascii="Arial" w:hAnsi="Arial" w:cs="Arial"/>
                <w:sz w:val="24"/>
                <w:szCs w:val="24"/>
              </w:rPr>
              <w:t xml:space="preserve"> clearly labelled and readily available</w:t>
            </w:r>
          </w:p>
          <w:p w:rsidR="0091438D" w:rsidRDefault="0091438D" w:rsidP="0091438D">
            <w:pPr>
              <w:pStyle w:val="ListParagraph"/>
              <w:numPr>
                <w:ilvl w:val="0"/>
                <w:numId w:val="14"/>
              </w:numPr>
              <w:rPr>
                <w:rFonts w:ascii="Arial" w:hAnsi="Arial" w:cs="Arial"/>
                <w:sz w:val="24"/>
                <w:szCs w:val="24"/>
              </w:rPr>
            </w:pPr>
            <w:r>
              <w:rPr>
                <w:rFonts w:ascii="Arial" w:hAnsi="Arial" w:cs="Arial"/>
                <w:sz w:val="24"/>
                <w:szCs w:val="24"/>
              </w:rPr>
              <w:t>Maths working wall which is regularly updated and includes pupil input</w:t>
            </w:r>
          </w:p>
          <w:p w:rsidR="0091438D" w:rsidRPr="008E695C" w:rsidRDefault="0091438D" w:rsidP="0023650A">
            <w:pPr>
              <w:pStyle w:val="ListParagraph"/>
              <w:rPr>
                <w:rFonts w:ascii="Arial" w:hAnsi="Arial" w:cs="Arial"/>
                <w:sz w:val="24"/>
                <w:szCs w:val="24"/>
              </w:rPr>
            </w:pPr>
          </w:p>
        </w:tc>
      </w:tr>
      <w:tr w:rsidR="0091438D" w:rsidTr="0023650A">
        <w:tc>
          <w:tcPr>
            <w:tcW w:w="9242" w:type="dxa"/>
          </w:tcPr>
          <w:p w:rsidR="0091438D" w:rsidRDefault="0091438D" w:rsidP="0023650A">
            <w:pPr>
              <w:rPr>
                <w:rFonts w:ascii="Arial" w:hAnsi="Arial" w:cs="Arial"/>
                <w:i/>
                <w:sz w:val="28"/>
                <w:szCs w:val="28"/>
              </w:rPr>
            </w:pPr>
            <w:r w:rsidRPr="00075CEF">
              <w:rPr>
                <w:rFonts w:ascii="Arial" w:hAnsi="Arial" w:cs="Arial"/>
                <w:i/>
                <w:sz w:val="28"/>
                <w:szCs w:val="28"/>
              </w:rPr>
              <w:t>Teaching and Learning</w:t>
            </w:r>
          </w:p>
          <w:p w:rsidR="0091438D" w:rsidRPr="00075CEF" w:rsidRDefault="0091438D" w:rsidP="0023650A">
            <w:pPr>
              <w:rPr>
                <w:rFonts w:ascii="Arial" w:hAnsi="Arial" w:cs="Arial"/>
                <w:i/>
                <w:sz w:val="28"/>
                <w:szCs w:val="28"/>
              </w:rPr>
            </w:pPr>
          </w:p>
        </w:tc>
      </w:tr>
      <w:tr w:rsidR="0091438D" w:rsidTr="0023650A">
        <w:tc>
          <w:tcPr>
            <w:tcW w:w="9242" w:type="dxa"/>
          </w:tcPr>
          <w:p w:rsidR="0091438D" w:rsidRDefault="0091438D" w:rsidP="0091438D">
            <w:pPr>
              <w:pStyle w:val="ListParagraph"/>
              <w:numPr>
                <w:ilvl w:val="0"/>
                <w:numId w:val="15"/>
              </w:numPr>
              <w:rPr>
                <w:rFonts w:ascii="Arial" w:hAnsi="Arial" w:cs="Arial"/>
                <w:sz w:val="24"/>
                <w:szCs w:val="24"/>
              </w:rPr>
            </w:pPr>
            <w:r>
              <w:rPr>
                <w:rFonts w:ascii="Arial" w:hAnsi="Arial" w:cs="Arial"/>
                <w:sz w:val="24"/>
                <w:szCs w:val="24"/>
              </w:rPr>
              <w:t xml:space="preserve">WR </w:t>
            </w:r>
            <w:r w:rsidR="0083672D">
              <w:rPr>
                <w:rFonts w:ascii="Arial" w:hAnsi="Arial" w:cs="Arial"/>
                <w:sz w:val="24"/>
                <w:szCs w:val="24"/>
              </w:rPr>
              <w:t>M</w:t>
            </w:r>
            <w:r w:rsidR="00063B00">
              <w:rPr>
                <w:rFonts w:ascii="Arial" w:hAnsi="Arial" w:cs="Arial"/>
                <w:sz w:val="24"/>
                <w:szCs w:val="24"/>
              </w:rPr>
              <w:t xml:space="preserve"> </w:t>
            </w:r>
            <w:r>
              <w:rPr>
                <w:rFonts w:ascii="Arial" w:hAnsi="Arial" w:cs="Arial"/>
                <w:sz w:val="24"/>
                <w:szCs w:val="24"/>
              </w:rPr>
              <w:t>scheme used as the main base of plann</w:t>
            </w:r>
            <w:r w:rsidR="0083672D">
              <w:rPr>
                <w:rFonts w:ascii="Arial" w:hAnsi="Arial" w:cs="Arial"/>
                <w:sz w:val="24"/>
                <w:szCs w:val="24"/>
              </w:rPr>
              <w:t>ing supported by NRICH, NCETM, and Third Space Learning.</w:t>
            </w:r>
          </w:p>
          <w:p w:rsidR="0091438D" w:rsidRDefault="0091438D" w:rsidP="0091438D">
            <w:pPr>
              <w:pStyle w:val="ListParagraph"/>
              <w:numPr>
                <w:ilvl w:val="0"/>
                <w:numId w:val="15"/>
              </w:numPr>
              <w:rPr>
                <w:rFonts w:ascii="Arial" w:hAnsi="Arial" w:cs="Arial"/>
                <w:sz w:val="24"/>
                <w:szCs w:val="24"/>
              </w:rPr>
            </w:pPr>
            <w:r>
              <w:rPr>
                <w:rFonts w:ascii="Arial" w:hAnsi="Arial" w:cs="Arial"/>
                <w:sz w:val="24"/>
                <w:szCs w:val="24"/>
              </w:rPr>
              <w:t>WR</w:t>
            </w:r>
            <w:r w:rsidR="0083672D">
              <w:rPr>
                <w:rFonts w:ascii="Arial" w:hAnsi="Arial" w:cs="Arial"/>
                <w:sz w:val="24"/>
                <w:szCs w:val="24"/>
              </w:rPr>
              <w:t>M</w:t>
            </w:r>
            <w:r>
              <w:rPr>
                <w:rFonts w:ascii="Arial" w:hAnsi="Arial" w:cs="Arial"/>
                <w:sz w:val="24"/>
                <w:szCs w:val="24"/>
              </w:rPr>
              <w:t xml:space="preserve"> end of unit assessments and to be used as a progress check at the end of each unit/term</w:t>
            </w:r>
          </w:p>
          <w:p w:rsidR="0091438D" w:rsidRDefault="0091438D" w:rsidP="0091438D">
            <w:pPr>
              <w:pStyle w:val="ListParagraph"/>
              <w:numPr>
                <w:ilvl w:val="0"/>
                <w:numId w:val="15"/>
              </w:numPr>
              <w:rPr>
                <w:rFonts w:ascii="Arial" w:hAnsi="Arial" w:cs="Arial"/>
                <w:sz w:val="24"/>
                <w:szCs w:val="24"/>
              </w:rPr>
            </w:pPr>
            <w:r>
              <w:rPr>
                <w:rFonts w:ascii="Arial" w:hAnsi="Arial" w:cs="Arial"/>
                <w:sz w:val="24"/>
                <w:szCs w:val="24"/>
              </w:rPr>
              <w:t>Rising Stars arithmetic</w:t>
            </w:r>
            <w:r w:rsidR="0083672D">
              <w:rPr>
                <w:rFonts w:ascii="Arial" w:hAnsi="Arial" w:cs="Arial"/>
                <w:sz w:val="24"/>
                <w:szCs w:val="24"/>
              </w:rPr>
              <w:t xml:space="preserve"> practice tests used</w:t>
            </w:r>
            <w:r>
              <w:rPr>
                <w:rFonts w:ascii="Arial" w:hAnsi="Arial" w:cs="Arial"/>
                <w:sz w:val="24"/>
                <w:szCs w:val="24"/>
              </w:rPr>
              <w:t xml:space="preserve"> in </w:t>
            </w:r>
            <w:r w:rsidR="0023650A">
              <w:rPr>
                <w:rFonts w:ascii="Arial" w:hAnsi="Arial" w:cs="Arial"/>
                <w:sz w:val="24"/>
                <w:szCs w:val="24"/>
              </w:rPr>
              <w:t>Key Stage 2</w:t>
            </w:r>
            <w:r>
              <w:rPr>
                <w:rFonts w:ascii="Arial" w:hAnsi="Arial" w:cs="Arial"/>
                <w:sz w:val="24"/>
                <w:szCs w:val="24"/>
              </w:rPr>
              <w:t xml:space="preserve"> to check progress and identify gaps</w:t>
            </w:r>
          </w:p>
          <w:p w:rsidR="0091438D" w:rsidRDefault="0091438D" w:rsidP="0091438D">
            <w:pPr>
              <w:pStyle w:val="ListParagraph"/>
              <w:numPr>
                <w:ilvl w:val="0"/>
                <w:numId w:val="15"/>
              </w:numPr>
              <w:rPr>
                <w:rFonts w:ascii="Arial" w:hAnsi="Arial" w:cs="Arial"/>
                <w:sz w:val="24"/>
                <w:szCs w:val="24"/>
              </w:rPr>
            </w:pPr>
            <w:r>
              <w:rPr>
                <w:rFonts w:ascii="Arial" w:hAnsi="Arial" w:cs="Arial"/>
                <w:sz w:val="24"/>
                <w:szCs w:val="24"/>
              </w:rPr>
              <w:t>Mixed ability pairings which are regularly changed and analysed for effectiveness</w:t>
            </w:r>
          </w:p>
          <w:p w:rsidR="0023650A" w:rsidRPr="00B54498" w:rsidRDefault="0023650A" w:rsidP="0091438D">
            <w:pPr>
              <w:pStyle w:val="ListParagraph"/>
              <w:numPr>
                <w:ilvl w:val="0"/>
                <w:numId w:val="15"/>
              </w:numPr>
              <w:rPr>
                <w:rFonts w:ascii="Arial" w:hAnsi="Arial" w:cs="Arial"/>
                <w:sz w:val="24"/>
                <w:szCs w:val="24"/>
              </w:rPr>
            </w:pPr>
            <w:r w:rsidRPr="00B54498">
              <w:rPr>
                <w:rFonts w:ascii="Arial" w:hAnsi="Arial" w:cs="Arial"/>
                <w:sz w:val="24"/>
                <w:szCs w:val="24"/>
              </w:rPr>
              <w:t>Flashback 4 in Years 1 – 6 at the start of every Maths lesson to support recall of key learning</w:t>
            </w:r>
          </w:p>
          <w:p w:rsidR="0023650A" w:rsidRPr="00B54498" w:rsidRDefault="0023650A" w:rsidP="0091438D">
            <w:pPr>
              <w:pStyle w:val="ListParagraph"/>
              <w:numPr>
                <w:ilvl w:val="0"/>
                <w:numId w:val="15"/>
              </w:numPr>
              <w:rPr>
                <w:rFonts w:ascii="Arial" w:hAnsi="Arial" w:cs="Arial"/>
                <w:sz w:val="24"/>
                <w:szCs w:val="24"/>
              </w:rPr>
            </w:pPr>
            <w:r w:rsidRPr="00B54498">
              <w:rPr>
                <w:rFonts w:ascii="Arial" w:hAnsi="Arial" w:cs="Arial"/>
                <w:sz w:val="24"/>
                <w:szCs w:val="24"/>
              </w:rPr>
              <w:t>Maths FIT in Years 2 – 6 every lesson – this allows teachers to address misconceptions from previous session in a timely manner or work with targeted pupils to extend and challenge</w:t>
            </w:r>
          </w:p>
          <w:p w:rsidR="0091438D" w:rsidRDefault="0091438D" w:rsidP="0091438D">
            <w:pPr>
              <w:pStyle w:val="ListParagraph"/>
              <w:numPr>
                <w:ilvl w:val="0"/>
                <w:numId w:val="15"/>
              </w:numPr>
              <w:rPr>
                <w:rFonts w:ascii="Arial" w:hAnsi="Arial" w:cs="Arial"/>
                <w:sz w:val="24"/>
                <w:szCs w:val="24"/>
              </w:rPr>
            </w:pPr>
            <w:r>
              <w:rPr>
                <w:rFonts w:ascii="Arial" w:hAnsi="Arial" w:cs="Arial"/>
                <w:sz w:val="24"/>
                <w:szCs w:val="24"/>
              </w:rPr>
              <w:t>Lessons should provide a balance of discussion, explanation, independent application, teacher modelling, keeping in mind NC aims of fluency, reasoning and problem solving</w:t>
            </w:r>
          </w:p>
          <w:p w:rsidR="0091438D" w:rsidRDefault="0091438D" w:rsidP="0091438D">
            <w:pPr>
              <w:pStyle w:val="ListParagraph"/>
              <w:numPr>
                <w:ilvl w:val="0"/>
                <w:numId w:val="15"/>
              </w:numPr>
              <w:rPr>
                <w:rFonts w:ascii="Arial" w:hAnsi="Arial" w:cs="Arial"/>
                <w:sz w:val="24"/>
                <w:szCs w:val="24"/>
              </w:rPr>
            </w:pPr>
            <w:r>
              <w:rPr>
                <w:rFonts w:ascii="Arial" w:hAnsi="Arial" w:cs="Arial"/>
                <w:sz w:val="24"/>
                <w:szCs w:val="24"/>
              </w:rPr>
              <w:t>Teacher</w:t>
            </w:r>
            <w:r w:rsidR="0023650A">
              <w:rPr>
                <w:rFonts w:ascii="Arial" w:hAnsi="Arial" w:cs="Arial"/>
                <w:sz w:val="24"/>
                <w:szCs w:val="24"/>
              </w:rPr>
              <w:t>s</w:t>
            </w:r>
            <w:r>
              <w:rPr>
                <w:rFonts w:ascii="Arial" w:hAnsi="Arial" w:cs="Arial"/>
                <w:sz w:val="24"/>
                <w:szCs w:val="24"/>
              </w:rPr>
              <w:t xml:space="preserve"> should use differentiated questioning to check understanding and expect children to give answers in full sentences</w:t>
            </w:r>
          </w:p>
          <w:p w:rsidR="0091438D" w:rsidRDefault="0091438D" w:rsidP="0091438D">
            <w:pPr>
              <w:pStyle w:val="ListParagraph"/>
              <w:numPr>
                <w:ilvl w:val="0"/>
                <w:numId w:val="15"/>
              </w:numPr>
              <w:rPr>
                <w:rFonts w:ascii="Arial" w:hAnsi="Arial" w:cs="Arial"/>
                <w:sz w:val="24"/>
                <w:szCs w:val="24"/>
              </w:rPr>
            </w:pPr>
            <w:r>
              <w:rPr>
                <w:rFonts w:ascii="Arial" w:hAnsi="Arial" w:cs="Arial"/>
                <w:sz w:val="24"/>
                <w:szCs w:val="24"/>
              </w:rPr>
              <w:t>Children should be encouraged to prove their answers in a variety of ways e.g. pictorial representations, explanations, written explanations, calculations</w:t>
            </w:r>
          </w:p>
          <w:p w:rsidR="0091438D" w:rsidRPr="008E695C" w:rsidRDefault="0091438D" w:rsidP="0023650A">
            <w:pPr>
              <w:pStyle w:val="ListParagraph"/>
              <w:rPr>
                <w:rFonts w:ascii="Arial" w:hAnsi="Arial" w:cs="Arial"/>
                <w:sz w:val="24"/>
                <w:szCs w:val="24"/>
              </w:rPr>
            </w:pPr>
          </w:p>
        </w:tc>
      </w:tr>
      <w:tr w:rsidR="0091438D" w:rsidTr="0023650A">
        <w:tc>
          <w:tcPr>
            <w:tcW w:w="9242" w:type="dxa"/>
          </w:tcPr>
          <w:p w:rsidR="0091438D" w:rsidRDefault="0091438D" w:rsidP="0023650A">
            <w:pPr>
              <w:rPr>
                <w:rFonts w:ascii="Arial" w:hAnsi="Arial" w:cs="Arial"/>
                <w:i/>
                <w:sz w:val="28"/>
                <w:szCs w:val="28"/>
              </w:rPr>
            </w:pPr>
            <w:r w:rsidRPr="00075CEF">
              <w:rPr>
                <w:rFonts w:ascii="Arial" w:hAnsi="Arial" w:cs="Arial"/>
                <w:i/>
                <w:sz w:val="28"/>
                <w:szCs w:val="28"/>
              </w:rPr>
              <w:t>Books</w:t>
            </w:r>
          </w:p>
          <w:p w:rsidR="0091438D" w:rsidRPr="00075CEF" w:rsidRDefault="0091438D" w:rsidP="0023650A">
            <w:pPr>
              <w:rPr>
                <w:rFonts w:ascii="Arial" w:hAnsi="Arial" w:cs="Arial"/>
                <w:i/>
                <w:sz w:val="28"/>
                <w:szCs w:val="28"/>
              </w:rPr>
            </w:pPr>
          </w:p>
        </w:tc>
      </w:tr>
      <w:tr w:rsidR="0091438D" w:rsidTr="0023650A">
        <w:tc>
          <w:tcPr>
            <w:tcW w:w="9242" w:type="dxa"/>
          </w:tcPr>
          <w:p w:rsidR="0023650A" w:rsidRDefault="0023650A" w:rsidP="0091438D">
            <w:pPr>
              <w:pStyle w:val="ListParagraph"/>
              <w:numPr>
                <w:ilvl w:val="0"/>
                <w:numId w:val="16"/>
              </w:numPr>
              <w:rPr>
                <w:rFonts w:ascii="Arial" w:hAnsi="Arial" w:cs="Arial"/>
                <w:sz w:val="24"/>
                <w:szCs w:val="24"/>
              </w:rPr>
            </w:pPr>
            <w:r>
              <w:rPr>
                <w:rFonts w:ascii="Arial" w:hAnsi="Arial" w:cs="Arial"/>
                <w:sz w:val="24"/>
                <w:szCs w:val="24"/>
              </w:rPr>
              <w:t>Flashback 4 clearly labelled and self-marked by pupils using purple pen</w:t>
            </w:r>
          </w:p>
          <w:p w:rsidR="0091438D" w:rsidRDefault="0091438D" w:rsidP="0091438D">
            <w:pPr>
              <w:pStyle w:val="ListParagraph"/>
              <w:numPr>
                <w:ilvl w:val="0"/>
                <w:numId w:val="16"/>
              </w:numPr>
              <w:rPr>
                <w:rFonts w:ascii="Arial" w:hAnsi="Arial" w:cs="Arial"/>
                <w:sz w:val="24"/>
                <w:szCs w:val="24"/>
              </w:rPr>
            </w:pPr>
            <w:r>
              <w:rPr>
                <w:rFonts w:ascii="Arial" w:hAnsi="Arial" w:cs="Arial"/>
                <w:sz w:val="24"/>
                <w:szCs w:val="24"/>
              </w:rPr>
              <w:t>Clear L.O focused on WR small step of learning, short date and margin where appropriate</w:t>
            </w:r>
          </w:p>
          <w:p w:rsidR="0091438D" w:rsidRDefault="0091438D" w:rsidP="0091438D">
            <w:pPr>
              <w:pStyle w:val="ListParagraph"/>
              <w:numPr>
                <w:ilvl w:val="0"/>
                <w:numId w:val="16"/>
              </w:numPr>
              <w:rPr>
                <w:rFonts w:ascii="Arial" w:hAnsi="Arial" w:cs="Arial"/>
                <w:sz w:val="24"/>
                <w:szCs w:val="24"/>
              </w:rPr>
            </w:pPr>
            <w:r>
              <w:rPr>
                <w:rFonts w:ascii="Arial" w:hAnsi="Arial" w:cs="Arial"/>
                <w:sz w:val="24"/>
                <w:szCs w:val="24"/>
              </w:rPr>
              <w:t>Clear evidence of written explanations, verbal explanations and pictorial representations  (this could be in the form of photos)</w:t>
            </w:r>
          </w:p>
          <w:p w:rsidR="0091438D" w:rsidRDefault="0091438D" w:rsidP="0091438D">
            <w:pPr>
              <w:pStyle w:val="ListParagraph"/>
              <w:numPr>
                <w:ilvl w:val="0"/>
                <w:numId w:val="16"/>
              </w:numPr>
              <w:rPr>
                <w:rFonts w:ascii="Arial" w:hAnsi="Arial" w:cs="Arial"/>
                <w:sz w:val="24"/>
                <w:szCs w:val="24"/>
              </w:rPr>
            </w:pPr>
            <w:r>
              <w:rPr>
                <w:rFonts w:ascii="Arial" w:hAnsi="Arial" w:cs="Arial"/>
                <w:sz w:val="24"/>
                <w:szCs w:val="24"/>
              </w:rPr>
              <w:t>Evidence from Y2 up that children have returned to work using purple pen to address errors, misconceptions, answer questions and move learning forward</w:t>
            </w:r>
          </w:p>
          <w:p w:rsidR="0091438D" w:rsidRPr="00CC7EF1" w:rsidRDefault="0091438D" w:rsidP="00CC7EF1">
            <w:pPr>
              <w:pStyle w:val="ListParagraph"/>
              <w:numPr>
                <w:ilvl w:val="0"/>
                <w:numId w:val="16"/>
              </w:numPr>
              <w:rPr>
                <w:rFonts w:ascii="Arial" w:hAnsi="Arial" w:cs="Arial"/>
                <w:sz w:val="24"/>
                <w:szCs w:val="24"/>
              </w:rPr>
            </w:pPr>
            <w:r>
              <w:rPr>
                <w:rFonts w:ascii="Arial" w:hAnsi="Arial" w:cs="Arial"/>
                <w:sz w:val="24"/>
                <w:szCs w:val="24"/>
              </w:rPr>
              <w:t>Evidence that children and teachers are responding to learning</w:t>
            </w:r>
          </w:p>
        </w:tc>
      </w:tr>
    </w:tbl>
    <w:p w:rsidR="0091438D" w:rsidRPr="001F15FD" w:rsidRDefault="0091438D" w:rsidP="001F15FD">
      <w:pPr>
        <w:autoSpaceDE w:val="0"/>
        <w:autoSpaceDN w:val="0"/>
        <w:adjustRightInd w:val="0"/>
        <w:spacing w:after="0" w:line="240" w:lineRule="auto"/>
        <w:jc w:val="both"/>
        <w:rPr>
          <w:rFonts w:ascii="Arial" w:hAnsi="Arial" w:cs="Arial"/>
        </w:rPr>
      </w:pPr>
    </w:p>
    <w:sectPr w:rsidR="0091438D" w:rsidRPr="001F15FD" w:rsidSect="00CC7EF1">
      <w:footerReference w:type="default" r:id="rId10"/>
      <w:pgSz w:w="11906" w:h="16838"/>
      <w:pgMar w:top="1440" w:right="1440" w:bottom="1440" w:left="1440" w:header="708" w:footer="708" w:gutter="0"/>
      <w:pgBorders w:offsetFrom="page">
        <w:top w:val="double" w:sz="4" w:space="24" w:color="C00000"/>
        <w:left w:val="double" w:sz="4" w:space="24" w:color="C00000"/>
        <w:bottom w:val="double" w:sz="4" w:space="24" w:color="C00000"/>
        <w:right w:val="double" w:sz="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4F6B" w:rsidRDefault="00244F6B" w:rsidP="00865611">
      <w:pPr>
        <w:spacing w:after="0" w:line="240" w:lineRule="auto"/>
      </w:pPr>
      <w:r>
        <w:separator/>
      </w:r>
    </w:p>
  </w:endnote>
  <w:endnote w:type="continuationSeparator" w:id="0">
    <w:p w:rsidR="00244F6B" w:rsidRDefault="00244F6B" w:rsidP="00865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altName w:val="游明朝"/>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4771589"/>
      <w:docPartObj>
        <w:docPartGallery w:val="Page Numbers (Bottom of Page)"/>
        <w:docPartUnique/>
      </w:docPartObj>
    </w:sdtPr>
    <w:sdtEndPr>
      <w:rPr>
        <w:noProof/>
      </w:rPr>
    </w:sdtEndPr>
    <w:sdtContent>
      <w:p w:rsidR="00244F6B" w:rsidRDefault="00244F6B">
        <w:pPr>
          <w:pStyle w:val="Footer"/>
          <w:jc w:val="center"/>
        </w:pPr>
        <w:r>
          <w:fldChar w:fldCharType="begin"/>
        </w:r>
        <w:r>
          <w:instrText xml:space="preserve"> PAGE   \* MERGEFORMAT </w:instrText>
        </w:r>
        <w:r>
          <w:fldChar w:fldCharType="separate"/>
        </w:r>
        <w:r w:rsidR="00CC7EF1">
          <w:rPr>
            <w:noProof/>
          </w:rPr>
          <w:t>2</w:t>
        </w:r>
        <w:r>
          <w:rPr>
            <w:noProof/>
          </w:rPr>
          <w:fldChar w:fldCharType="end"/>
        </w:r>
      </w:p>
    </w:sdtContent>
  </w:sdt>
  <w:p w:rsidR="00244F6B" w:rsidRDefault="00244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4F6B" w:rsidRDefault="00244F6B" w:rsidP="00865611">
      <w:pPr>
        <w:spacing w:after="0" w:line="240" w:lineRule="auto"/>
      </w:pPr>
      <w:r>
        <w:separator/>
      </w:r>
    </w:p>
  </w:footnote>
  <w:footnote w:type="continuationSeparator" w:id="0">
    <w:p w:rsidR="00244F6B" w:rsidRDefault="00244F6B" w:rsidP="00865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5B87"/>
    <w:multiLevelType w:val="hybridMultilevel"/>
    <w:tmpl w:val="1C787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17CF2"/>
    <w:multiLevelType w:val="hybridMultilevel"/>
    <w:tmpl w:val="60EE2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B2406"/>
    <w:multiLevelType w:val="hybridMultilevel"/>
    <w:tmpl w:val="C21E7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D653E2"/>
    <w:multiLevelType w:val="hybridMultilevel"/>
    <w:tmpl w:val="74405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C806F6"/>
    <w:multiLevelType w:val="hybridMultilevel"/>
    <w:tmpl w:val="52A03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D4E42"/>
    <w:multiLevelType w:val="hybridMultilevel"/>
    <w:tmpl w:val="DB387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E232CE"/>
    <w:multiLevelType w:val="hybridMultilevel"/>
    <w:tmpl w:val="C2862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063AA9"/>
    <w:multiLevelType w:val="hybridMultilevel"/>
    <w:tmpl w:val="3E220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7940F2"/>
    <w:multiLevelType w:val="hybridMultilevel"/>
    <w:tmpl w:val="1682C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7E0D5B"/>
    <w:multiLevelType w:val="multilevel"/>
    <w:tmpl w:val="41803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AD3A4C"/>
    <w:multiLevelType w:val="hybridMultilevel"/>
    <w:tmpl w:val="E0A0D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2E22AB"/>
    <w:multiLevelType w:val="hybridMultilevel"/>
    <w:tmpl w:val="667CF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B458CA"/>
    <w:multiLevelType w:val="hybridMultilevel"/>
    <w:tmpl w:val="AA80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161FF6"/>
    <w:multiLevelType w:val="hybridMultilevel"/>
    <w:tmpl w:val="38C2E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E320F6"/>
    <w:multiLevelType w:val="hybridMultilevel"/>
    <w:tmpl w:val="B2CE3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13"/>
  </w:num>
  <w:num w:numId="4">
    <w:abstractNumId w:val="10"/>
  </w:num>
  <w:num w:numId="5">
    <w:abstractNumId w:val="0"/>
  </w:num>
  <w:num w:numId="6">
    <w:abstractNumId w:val="2"/>
  </w:num>
  <w:num w:numId="7">
    <w:abstractNumId w:val="6"/>
  </w:num>
  <w:num w:numId="8">
    <w:abstractNumId w:val="8"/>
  </w:num>
  <w:num w:numId="9">
    <w:abstractNumId w:val="1"/>
  </w:num>
  <w:num w:numId="10">
    <w:abstractNumId w:val="7"/>
  </w:num>
  <w:num w:numId="11">
    <w:abstractNumId w:val="1"/>
  </w:num>
  <w:num w:numId="12">
    <w:abstractNumId w:val="9"/>
  </w:num>
  <w:num w:numId="13">
    <w:abstractNumId w:val="4"/>
  </w:num>
  <w:num w:numId="14">
    <w:abstractNumId w:val="5"/>
  </w:num>
  <w:num w:numId="15">
    <w:abstractNumId w:val="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49A"/>
    <w:rsid w:val="00010C66"/>
    <w:rsid w:val="00022BF1"/>
    <w:rsid w:val="00023070"/>
    <w:rsid w:val="00035E01"/>
    <w:rsid w:val="000563EA"/>
    <w:rsid w:val="00063B00"/>
    <w:rsid w:val="000850F8"/>
    <w:rsid w:val="0019130D"/>
    <w:rsid w:val="001C484D"/>
    <w:rsid w:val="001F15FD"/>
    <w:rsid w:val="0023650A"/>
    <w:rsid w:val="00241CD3"/>
    <w:rsid w:val="00243D28"/>
    <w:rsid w:val="00244F6B"/>
    <w:rsid w:val="00277E79"/>
    <w:rsid w:val="003461CC"/>
    <w:rsid w:val="003D00CC"/>
    <w:rsid w:val="004141B4"/>
    <w:rsid w:val="00511C5A"/>
    <w:rsid w:val="00564042"/>
    <w:rsid w:val="005D2C47"/>
    <w:rsid w:val="005E1B14"/>
    <w:rsid w:val="00615849"/>
    <w:rsid w:val="006713D6"/>
    <w:rsid w:val="007344F6"/>
    <w:rsid w:val="0079444D"/>
    <w:rsid w:val="0083672D"/>
    <w:rsid w:val="00865611"/>
    <w:rsid w:val="008C606B"/>
    <w:rsid w:val="0091438D"/>
    <w:rsid w:val="009D4AC5"/>
    <w:rsid w:val="00A06601"/>
    <w:rsid w:val="00A65B5D"/>
    <w:rsid w:val="00A862A3"/>
    <w:rsid w:val="00AD7E04"/>
    <w:rsid w:val="00B051E0"/>
    <w:rsid w:val="00B54498"/>
    <w:rsid w:val="00B60619"/>
    <w:rsid w:val="00B855D6"/>
    <w:rsid w:val="00CC7EF1"/>
    <w:rsid w:val="00D8532A"/>
    <w:rsid w:val="00E05A1D"/>
    <w:rsid w:val="00E13C30"/>
    <w:rsid w:val="00E15859"/>
    <w:rsid w:val="00E4266B"/>
    <w:rsid w:val="00E772A4"/>
    <w:rsid w:val="00EC2EF3"/>
    <w:rsid w:val="00FC1272"/>
    <w:rsid w:val="00FD2DEA"/>
    <w:rsid w:val="00FD5DD0"/>
    <w:rsid w:val="00FF549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AA002B5"/>
  <w15:docId w15:val="{A2E32F1D-34D6-4E24-8227-FC5A974F8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C66"/>
    <w:pPr>
      <w:ind w:left="720"/>
      <w:contextualSpacing/>
    </w:pPr>
  </w:style>
  <w:style w:type="paragraph" w:styleId="Header">
    <w:name w:val="header"/>
    <w:basedOn w:val="Normal"/>
    <w:link w:val="HeaderChar"/>
    <w:uiPriority w:val="99"/>
    <w:unhideWhenUsed/>
    <w:rsid w:val="00865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611"/>
  </w:style>
  <w:style w:type="paragraph" w:styleId="Footer">
    <w:name w:val="footer"/>
    <w:basedOn w:val="Normal"/>
    <w:link w:val="FooterChar"/>
    <w:uiPriority w:val="99"/>
    <w:unhideWhenUsed/>
    <w:rsid w:val="00865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611"/>
  </w:style>
  <w:style w:type="table" w:customStyle="1" w:styleId="TableGridLight1">
    <w:name w:val="Table Grid Light1"/>
    <w:basedOn w:val="TableNormal"/>
    <w:uiPriority w:val="40"/>
    <w:rsid w:val="009143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B54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498"/>
    <w:rPr>
      <w:rFonts w:ascii="Tahoma" w:hAnsi="Tahoma" w:cs="Tahoma"/>
      <w:sz w:val="16"/>
      <w:szCs w:val="16"/>
    </w:rPr>
  </w:style>
  <w:style w:type="table" w:styleId="PlainTable1">
    <w:name w:val="Plain Table 1"/>
    <w:basedOn w:val="TableNormal"/>
    <w:uiPriority w:val="41"/>
    <w:rsid w:val="00CC7EF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944922">
      <w:bodyDiv w:val="1"/>
      <w:marLeft w:val="0"/>
      <w:marRight w:val="0"/>
      <w:marTop w:val="0"/>
      <w:marBottom w:val="0"/>
      <w:divBdr>
        <w:top w:val="none" w:sz="0" w:space="0" w:color="auto"/>
        <w:left w:val="none" w:sz="0" w:space="0" w:color="auto"/>
        <w:bottom w:val="none" w:sz="0" w:space="0" w:color="auto"/>
        <w:right w:val="none" w:sz="0" w:space="0" w:color="auto"/>
      </w:divBdr>
      <w:divsChild>
        <w:div w:id="941647857">
          <w:marLeft w:val="0"/>
          <w:marRight w:val="0"/>
          <w:marTop w:val="0"/>
          <w:marBottom w:val="0"/>
          <w:divBdr>
            <w:top w:val="none" w:sz="0" w:space="0" w:color="auto"/>
            <w:left w:val="none" w:sz="0" w:space="0" w:color="auto"/>
            <w:bottom w:val="none" w:sz="0" w:space="0" w:color="auto"/>
            <w:right w:val="none" w:sz="0" w:space="0" w:color="auto"/>
          </w:divBdr>
        </w:div>
      </w:divsChild>
    </w:div>
    <w:div w:id="178252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697F7-CE3B-4E25-A214-45488D1D7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1780</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Kingswood House School</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Nelson</dc:creator>
  <cp:lastModifiedBy>Hilary Ali</cp:lastModifiedBy>
  <cp:revision>2</cp:revision>
  <dcterms:created xsi:type="dcterms:W3CDTF">2024-12-18T11:26:00Z</dcterms:created>
  <dcterms:modified xsi:type="dcterms:W3CDTF">2024-12-18T11:26:00Z</dcterms:modified>
</cp:coreProperties>
</file>