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F18" w:rsidRDefault="00761708">
      <w:pPr>
        <w:rPr>
          <w:rFonts w:ascii="Arial" w:eastAsia="Arial" w:hAnsi="Arial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i/>
          <w:sz w:val="24"/>
          <w:szCs w:val="24"/>
        </w:rPr>
        <w:t>Claygate Primary School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7841615</wp:posOffset>
            </wp:positionH>
            <wp:positionV relativeFrom="paragraph">
              <wp:posOffset>0</wp:posOffset>
            </wp:positionV>
            <wp:extent cx="1936115" cy="469900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FD4F18" w:rsidRDefault="00761708">
      <w:pPr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>Year 5 Autumn Term 2 - 2025</w:t>
      </w:r>
    </w:p>
    <w:tbl>
      <w:tblPr>
        <w:tblStyle w:val="a2"/>
        <w:tblW w:w="15990" w:type="dxa"/>
        <w:tblInd w:w="-39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1995"/>
        <w:gridCol w:w="1905"/>
        <w:gridCol w:w="105"/>
        <w:gridCol w:w="1875"/>
        <w:gridCol w:w="105"/>
        <w:gridCol w:w="1950"/>
        <w:gridCol w:w="1920"/>
        <w:gridCol w:w="1815"/>
        <w:gridCol w:w="255"/>
        <w:gridCol w:w="1770"/>
      </w:tblGrid>
      <w:tr w:rsidR="00FD4F18" w:rsidTr="00FD4F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Week/Topic</w:t>
            </w:r>
          </w:p>
        </w:tc>
        <w:tc>
          <w:tcPr>
            <w:tcW w:w="1995" w:type="dxa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1</w:t>
            </w:r>
          </w:p>
        </w:tc>
        <w:tc>
          <w:tcPr>
            <w:tcW w:w="2010" w:type="dxa"/>
            <w:gridSpan w:val="2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2</w:t>
            </w:r>
          </w:p>
        </w:tc>
        <w:tc>
          <w:tcPr>
            <w:tcW w:w="1875" w:type="dxa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3</w:t>
            </w:r>
          </w:p>
        </w:tc>
        <w:tc>
          <w:tcPr>
            <w:tcW w:w="2055" w:type="dxa"/>
            <w:gridSpan w:val="2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4</w:t>
            </w:r>
          </w:p>
        </w:tc>
        <w:tc>
          <w:tcPr>
            <w:tcW w:w="1920" w:type="dxa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5</w:t>
            </w:r>
          </w:p>
        </w:tc>
        <w:tc>
          <w:tcPr>
            <w:tcW w:w="1815" w:type="dxa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6</w:t>
            </w:r>
          </w:p>
          <w:p w:rsidR="00FD4F18" w:rsidRDefault="00FD4F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</w:p>
        </w:tc>
        <w:tc>
          <w:tcPr>
            <w:tcW w:w="2025" w:type="dxa"/>
            <w:gridSpan w:val="2"/>
            <w:shd w:val="clear" w:color="auto" w:fill="A50021"/>
          </w:tcPr>
          <w:p w:rsidR="00FD4F18" w:rsidRDefault="0076170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7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English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Classic Poetry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entertain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Boewulf -Character and setting description</w:t>
            </w:r>
          </w:p>
        </w:tc>
        <w:tc>
          <w:tcPr>
            <w:tcW w:w="187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Beowulf Narrative 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entertain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Beowulf Narrative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entertain</w:t>
            </w:r>
          </w:p>
        </w:tc>
        <w:tc>
          <w:tcPr>
            <w:tcW w:w="192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Journalistic Writing</w:t>
            </w:r>
          </w:p>
        </w:tc>
        <w:tc>
          <w:tcPr>
            <w:tcW w:w="181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Journalistic Writing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Narrative - Linked to pop up book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R4M</w:t>
            </w: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2g identify / explain how meaning is enhanced through choice of words and phrases.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2d make inferences from the text / explain and justify inferences with evidence from the text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2f identify / explain how information / narrative content is related and contributes to meaning as a whole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2e predict what might happen from details stated and implied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2a give / explain the meaning of words in context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2c summarise main ideas from more than one paragraph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Star Reading Test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Spelling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Spelling Shed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widowControl w:val="0"/>
              <w:spacing w:before="200"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Words ending in ‘-ant.’  </w:t>
            </w:r>
          </w:p>
        </w:tc>
        <w:tc>
          <w:tcPr>
            <w:tcW w:w="2010" w:type="dxa"/>
            <w:gridSpan w:val="2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Words ending in ance</w:t>
            </w:r>
          </w:p>
        </w:tc>
        <w:tc>
          <w:tcPr>
            <w:tcW w:w="1875" w:type="dxa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Using ent and ence</w:t>
            </w:r>
          </w:p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055" w:type="dxa"/>
            <w:gridSpan w:val="2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Words ending in able or ible</w:t>
            </w:r>
          </w:p>
        </w:tc>
        <w:tc>
          <w:tcPr>
            <w:tcW w:w="1920" w:type="dxa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Words ending in ably or ibly</w:t>
            </w:r>
          </w:p>
        </w:tc>
        <w:tc>
          <w:tcPr>
            <w:tcW w:w="1815" w:type="dxa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Challenge words</w:t>
            </w:r>
          </w:p>
        </w:tc>
        <w:tc>
          <w:tcPr>
            <w:tcW w:w="2025" w:type="dxa"/>
            <w:gridSpan w:val="2"/>
          </w:tcPr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Doodle Spell consolidation tasks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Mathematics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Multiplication and Division A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Multiplication and Division B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Assess and Review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Science</w:t>
            </w:r>
          </w:p>
          <w:p w:rsidR="00FD4F18" w:rsidRDefault="00761708">
            <w:pPr>
              <w:spacing w:after="160" w:line="259" w:lineRule="auto"/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Materials</w:t>
            </w:r>
          </w:p>
        </w:tc>
        <w:tc>
          <w:tcPr>
            <w:tcW w:w="199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properties of material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thermal conductors and insulators</w:t>
            </w:r>
          </w:p>
        </w:tc>
        <w:tc>
          <w:tcPr>
            <w:tcW w:w="187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hardness of materials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Discover materials that soluble in water</w:t>
            </w:r>
          </w:p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2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Investigate solubility of materials</w:t>
            </w:r>
          </w:p>
        </w:tc>
        <w:tc>
          <w:tcPr>
            <w:tcW w:w="181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Explore mixtures, filtering, sieving, evaporating or magnets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Assessment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Computing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Kapow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 xml:space="preserve">programming 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Tinkering with Scratch music elements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Scratch sound</w:t>
            </w:r>
          </w:p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tracks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Planning a soundtrack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Programming a soundtrack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Arial" w:eastAsia="Arial" w:hAnsi="Arial" w:cs="Arial"/>
                <w:sz w:val="20"/>
                <w:szCs w:val="20"/>
              </w:rPr>
              <w:t>Battle of the bands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Battle of the bands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Programming Assessment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Art &amp; Design Technology</w:t>
            </w:r>
          </w:p>
        </w:tc>
        <w:tc>
          <w:tcPr>
            <w:tcW w:w="199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 - Artist Study - O’ Keeffe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Sketch book Using pastels (poppies)</w:t>
            </w:r>
          </w:p>
        </w:tc>
        <w:tc>
          <w:tcPr>
            <w:tcW w:w="190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Artist Study - O’ Keeffe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Developing pencil techniques</w:t>
            </w:r>
          </w:p>
        </w:tc>
        <w:tc>
          <w:tcPr>
            <w:tcW w:w="2085" w:type="dxa"/>
            <w:gridSpan w:val="3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 - O’ Keeffe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Developing techniques - tints and shades</w:t>
            </w:r>
          </w:p>
        </w:tc>
        <w:tc>
          <w:tcPr>
            <w:tcW w:w="195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>D</w:t>
            </w: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T: Pop- up Book</w:t>
            </w:r>
          </w:p>
          <w:p w:rsidR="00FD4F18" w:rsidRDefault="00761708">
            <w:pPr>
              <w:shd w:val="clear" w:color="auto" w:fill="F0F6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Designing a pop-up book which uses a mixture of structures and mechanisms.</w:t>
            </w:r>
          </w:p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92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>D</w:t>
            </w: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T: Pop- up Book</w:t>
            </w:r>
          </w:p>
          <w:p w:rsidR="00FD4F18" w:rsidRDefault="00761708">
            <w:pPr>
              <w:shd w:val="clear" w:color="auto" w:fill="F0F6F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1"/>
                <w:szCs w:val="21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Designing a pop-up book which uses a mixture of structures and mechanisms</w:t>
            </w:r>
            <w:r>
              <w:rPr>
                <w:rFonts w:ascii="Arial" w:eastAsia="Arial" w:hAnsi="Arial" w:cs="Arial"/>
                <w:color w:val="222222"/>
                <w:sz w:val="21"/>
                <w:szCs w:val="21"/>
                <w:shd w:val="clear" w:color="auto" w:fill="EFEFEF"/>
              </w:rPr>
              <w:t>.</w:t>
            </w:r>
          </w:p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181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>D</w:t>
            </w: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T: Pop- up Book</w:t>
            </w:r>
          </w:p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  <w:t>Designing a pop-up book which uses a mixture of structures and mechanisms.</w:t>
            </w:r>
          </w:p>
          <w:p w:rsidR="00FD4F18" w:rsidRDefault="00FD4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EFEFEF"/>
              </w:rPr>
            </w:pP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Evaluation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 xml:space="preserve">Geography: 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Oceans</w:t>
            </w: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Oceans and seas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Oceans and trade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Oceans and climate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Oceans and land masses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Oceans and climate change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human impact on oceans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Assess and review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lastRenderedPageBreak/>
              <w:t>History: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The Anglo-Saxons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Attacks by land and sea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 did the migrations happen?</w:t>
            </w:r>
          </w:p>
        </w:tc>
        <w:tc>
          <w:tcPr>
            <w:tcW w:w="187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Connected kingdoms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 Angles but angels!</w:t>
            </w:r>
          </w:p>
        </w:tc>
        <w:tc>
          <w:tcPr>
            <w:tcW w:w="192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Mercia: a changing kingdom</w:t>
            </w:r>
          </w:p>
        </w:tc>
        <w:tc>
          <w:tcPr>
            <w:tcW w:w="1815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was found at Sutton Hoo?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Assess and review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OUTDOOR PE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Cricket</w:t>
            </w:r>
          </w:p>
          <w:p w:rsidR="00FD4F18" w:rsidRDefault="00FD4F18">
            <w:pPr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field a ball?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bowl a ball underarm against a batter?</w:t>
            </w:r>
          </w:p>
        </w:tc>
        <w:tc>
          <w:tcPr>
            <w:tcW w:w="198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bowl a ball overarm against a batter?</w:t>
            </w:r>
          </w:p>
        </w:tc>
        <w:tc>
          <w:tcPr>
            <w:tcW w:w="195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hit a ball?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take part in a batting and fielding game?</w:t>
            </w:r>
          </w:p>
        </w:tc>
        <w:tc>
          <w:tcPr>
            <w:tcW w:w="207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How can you take part in a game of “Pairs Cricket”?</w:t>
            </w:r>
          </w:p>
        </w:tc>
        <w:tc>
          <w:tcPr>
            <w:tcW w:w="1770" w:type="dxa"/>
          </w:tcPr>
          <w:p w:rsidR="00FD4F18" w:rsidRDefault="007617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Cricket Games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INDOOR PE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3695" w:type="dxa"/>
            <w:gridSpan w:val="10"/>
          </w:tcPr>
          <w:p w:rsidR="00FD4F18" w:rsidRDefault="007617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Swimming </w:t>
            </w:r>
          </w:p>
          <w:p w:rsidR="00FD4F18" w:rsidRDefault="007617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Rowan </w:t>
            </w:r>
          </w:p>
          <w:p w:rsidR="00FD4F18" w:rsidRDefault="007617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Beech </w:t>
            </w:r>
          </w:p>
        </w:tc>
      </w:tr>
      <w:tr w:rsidR="00FD4F18" w:rsidTr="00FD4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MFL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tell the time in French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 say what time a lesson starts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School subjects, likes and dislikes and the school day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Asking politely for food items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Describing how to make a sandwich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>Expressing opinions about food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Healthy or unhealthy?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RE: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Muslim tradition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  <w:shd w:val="clear" w:color="auto" w:fill="FFFFFF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Amria and the ancient city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Fida, in Beirut, tells us about prayer</w:t>
            </w:r>
          </w:p>
        </w:tc>
        <w:tc>
          <w:tcPr>
            <w:tcW w:w="1875" w:type="dxa"/>
          </w:tcPr>
          <w:p w:rsidR="00FD4F18" w:rsidRDefault="00761708">
            <w:pPr>
              <w:ind w:righ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United in prayer: salah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Hassan and Maya talk about prayer</w:t>
            </w:r>
          </w:p>
        </w:tc>
        <w:tc>
          <w:tcPr>
            <w:tcW w:w="1920" w:type="dxa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Five pillars and ten acts</w:t>
            </w:r>
          </w:p>
        </w:tc>
        <w:tc>
          <w:tcPr>
            <w:tcW w:w="1815" w:type="dxa"/>
          </w:tcPr>
          <w:p w:rsidR="00FD4F18" w:rsidRDefault="00761708">
            <w:pPr>
              <w:ind w:righ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Hajj: a holy pilgrimage</w:t>
            </w:r>
          </w:p>
        </w:tc>
        <w:tc>
          <w:tcPr>
            <w:tcW w:w="2025" w:type="dxa"/>
            <w:gridSpan w:val="2"/>
          </w:tcPr>
          <w:p w:rsidR="00FD4F18" w:rsidRDefault="007617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Assess and review</w:t>
            </w:r>
          </w:p>
        </w:tc>
      </w:tr>
      <w:tr w:rsidR="00FD4F18" w:rsidTr="00FD4F18">
        <w:trPr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PSHE</w:t>
            </w:r>
          </w:p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Jigsaw</w:t>
            </w:r>
          </w:p>
          <w:p w:rsidR="00FD4F18" w:rsidRDefault="00761708">
            <w:pPr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b w:val="0"/>
                <w:i/>
                <w:sz w:val="20"/>
                <w:szCs w:val="20"/>
              </w:rPr>
              <w:t>Being me in my world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99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can face new challenges positively and know how to set personal goals</w:t>
            </w:r>
          </w:p>
        </w:tc>
        <w:tc>
          <w:tcPr>
            <w:tcW w:w="2010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Being me in Britain</w:t>
            </w:r>
          </w:p>
        </w:tc>
        <w:tc>
          <w:tcPr>
            <w:tcW w:w="187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Year 5 Responsibilities</w:t>
            </w:r>
          </w:p>
        </w:tc>
        <w:tc>
          <w:tcPr>
            <w:tcW w:w="2055" w:type="dxa"/>
            <w:gridSpan w:val="2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Rewards and consequences</w:t>
            </w:r>
          </w:p>
        </w:tc>
        <w:tc>
          <w:tcPr>
            <w:tcW w:w="192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How behaviour can affect everyone and impact a group</w:t>
            </w:r>
          </w:p>
        </w:tc>
        <w:tc>
          <w:tcPr>
            <w:tcW w:w="1815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can understand how democracy and having a voice can benefit the school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  <w:tc>
          <w:tcPr>
            <w:tcW w:w="255" w:type="dxa"/>
          </w:tcPr>
          <w:p w:rsidR="00FD4F18" w:rsidRDefault="00FD4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70" w:type="dxa"/>
          </w:tcPr>
          <w:p w:rsidR="00FD4F18" w:rsidRDefault="007617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Reflect and review</w:t>
            </w:r>
          </w:p>
        </w:tc>
      </w:tr>
      <w:tr w:rsidR="00FD4F18" w:rsidTr="00FD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5" w:type="dxa"/>
            <w:shd w:val="clear" w:color="auto" w:fill="A50021"/>
          </w:tcPr>
          <w:p w:rsidR="00FD4F18" w:rsidRDefault="0076170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i/>
                <w:sz w:val="24"/>
                <w:szCs w:val="24"/>
              </w:rPr>
              <w:t>Enrichment Block</w:t>
            </w: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  <w:p w:rsidR="00FD4F18" w:rsidRDefault="00FD4F18">
            <w:pPr>
              <w:jc w:val="center"/>
              <w:rPr>
                <w:rFonts w:ascii="Arial" w:eastAsia="Arial" w:hAnsi="Arial" w:cs="Arial"/>
                <w:i/>
                <w:sz w:val="24"/>
                <w:szCs w:val="24"/>
              </w:rPr>
            </w:pPr>
          </w:p>
        </w:tc>
        <w:tc>
          <w:tcPr>
            <w:tcW w:w="13695" w:type="dxa"/>
            <w:gridSpan w:val="10"/>
          </w:tcPr>
          <w:p w:rsidR="00FD4F18" w:rsidRDefault="007617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Rowan - DT Terrific Textiles</w:t>
            </w:r>
          </w:p>
          <w:p w:rsidR="00FD4F18" w:rsidRDefault="007617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Beech - Music and Drama </w:t>
            </w:r>
          </w:p>
        </w:tc>
      </w:tr>
    </w:tbl>
    <w:p w:rsidR="00FD4F18" w:rsidRDefault="00FD4F18"/>
    <w:p w:rsidR="00FD4F18" w:rsidRDefault="00FD4F18"/>
    <w:p w:rsidR="00FD4F18" w:rsidRDefault="00FD4F18"/>
    <w:sectPr w:rsidR="00FD4F18">
      <w:pgSz w:w="16838" w:h="11906" w:orient="landscape"/>
      <w:pgMar w:top="567" w:right="720" w:bottom="51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FD4F18"/>
    <w:rsid w:val="00761708"/>
    <w:rsid w:val="00FD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customStyle="1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customStyle="1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ozcQbePr9TWkzXso4iY/I3p0Lw==">CgMxLjAyCGguZ2pkZ3hzOAByITFCb2Y4X0RaRUZDVmRQQTRCb0FTdzZqbDd4Wi1nUjhJMQ==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Mizuho International</Company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 Ali</dc:creator>
  <cp:lastModifiedBy>home</cp:lastModifiedBy>
  <cp:revision>2</cp:revision>
  <dcterms:created xsi:type="dcterms:W3CDTF">2025-11-01T14:25:00Z</dcterms:created>
  <dcterms:modified xsi:type="dcterms:W3CDTF">2025-11-01T14:25:00Z</dcterms:modified>
</cp:coreProperties>
</file>